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775144" w:rsidP="00775144" w:rsidRDefault="00775144" w14:paraId="438D6546" w14:textId="77777777">
      <w:pPr>
        <w:spacing w:after="120" w:line="264" w:lineRule="auto"/>
        <w:jc w:val="center"/>
        <w:rPr>
          <w:rFonts w:eastAsia="Times New Roman" w:asciiTheme="minorHAnsi" w:hAnsiTheme="minorHAnsi" w:cstheme="minorHAnsi"/>
          <w:b/>
          <w:bCs/>
          <w:color w:val="000000" w:themeColor="text1"/>
          <w:sz w:val="28"/>
          <w:szCs w:val="28"/>
        </w:rPr>
      </w:pPr>
    </w:p>
    <w:p w:rsidRPr="00CC3813" w:rsidR="004E5855" w:rsidP="71D4E850" w:rsidRDefault="7D5CAEF6" w14:paraId="2272F5FD" w14:textId="4570A9F7">
      <w:pPr>
        <w:keepNext w:val="1"/>
        <w:keepLines w:val="1"/>
        <w:spacing w:before="480" w:after="240" w:line="264" w:lineRule="auto"/>
        <w:jc w:val="center"/>
        <w:outlineLvl w:val="0"/>
        <w:rPr>
          <w:rFonts w:ascii="Calibri" w:hAnsi="Calibri" w:eastAsia="" w:cs="" w:asciiTheme="minorAscii" w:hAnsiTheme="minorAscii" w:eastAsiaTheme="majorEastAsia" w:cstheme="majorBidi"/>
          <w:b w:val="1"/>
          <w:bCs w:val="1"/>
          <w:color w:val="262626" w:themeColor="text1" w:themeTint="D9"/>
          <w:sz w:val="32"/>
          <w:szCs w:val="32"/>
        </w:rPr>
      </w:pPr>
      <w:r w:rsidRPr="71D4E850" w:rsidR="71D4E850">
        <w:rPr>
          <w:rFonts w:ascii="Calibri" w:hAnsi="Calibri" w:eastAsia="" w:cs="" w:asciiTheme="minorAscii" w:hAnsiTheme="minorAscii" w:eastAsiaTheme="majorEastAsia" w:cstheme="majorBidi"/>
          <w:b w:val="1"/>
          <w:bCs w:val="1"/>
          <w:color w:val="262626" w:themeColor="text1" w:themeTint="D9" w:themeShade="FF"/>
          <w:sz w:val="32"/>
          <w:szCs w:val="32"/>
        </w:rPr>
        <w:t xml:space="preserve">Strategic Engagement Leader </w:t>
      </w:r>
    </w:p>
    <w:p w:rsidRPr="00775144" w:rsidR="004F1856" w:rsidP="7D5CAEF6" w:rsidRDefault="7D5CAEF6" w14:paraId="5A648BFE" w14:textId="3D06C3A1">
      <w:pPr>
        <w:spacing w:after="480" w:line="264" w:lineRule="auto"/>
        <w:rPr>
          <w:rFonts w:asciiTheme="minorHAnsi" w:hAnsiTheme="minorHAnsi"/>
          <w:color w:val="000000" w:themeColor="text1"/>
        </w:rPr>
      </w:pPr>
      <w:bookmarkStart w:name="_Hlk128329365" w:id="0"/>
      <w:r w:rsidRPr="7D5CAEF6">
        <w:rPr>
          <w:rFonts w:asciiTheme="minorHAnsi" w:hAnsiTheme="minorHAnsi"/>
          <w:color w:val="262626" w:themeColor="text1" w:themeTint="D9"/>
        </w:rPr>
        <w:t xml:space="preserve">The Strategic Engagement Leader supports research, development, and implementation of DLC tools and resources through key partnerships, alliances, and collaborative initiatives in the lighting and building industry. Strategic engagements with government agencies, member utilities, NGOs, and key market actors work to leverage DLC’s existing program success to innovate and deploy new solutions to targeted audiences to reduce energy, carbon, and light pollution. </w:t>
      </w:r>
      <w:r w:rsidR="004F1856">
        <w:br/>
      </w:r>
      <w:r w:rsidR="004F1856">
        <w:br/>
      </w:r>
      <w:r w:rsidRPr="7D5CAEF6">
        <w:rPr>
          <w:rFonts w:asciiTheme="minorHAnsi" w:hAnsiTheme="minorHAnsi"/>
          <w:color w:val="262626" w:themeColor="text1" w:themeTint="D9"/>
        </w:rPr>
        <w:t xml:space="preserve">This senior position requires a background in clean energy/energy efficiency and technology solutions. This role assesses federal, state, and municipal policy goals on decarbonization and light pollution to inform and align with DLC programs. Impact and meaningful change at the DLC </w:t>
      </w:r>
      <w:proofErr w:type="gramStart"/>
      <w:r w:rsidRPr="7D5CAEF6">
        <w:rPr>
          <w:rFonts w:asciiTheme="minorHAnsi" w:hAnsiTheme="minorHAnsi"/>
          <w:color w:val="262626" w:themeColor="text1" w:themeTint="D9"/>
        </w:rPr>
        <w:t>is</w:t>
      </w:r>
      <w:proofErr w:type="gramEnd"/>
      <w:r w:rsidRPr="7D5CAEF6">
        <w:rPr>
          <w:rFonts w:asciiTheme="minorHAnsi" w:hAnsiTheme="minorHAnsi"/>
          <w:color w:val="262626" w:themeColor="text1" w:themeTint="D9"/>
        </w:rPr>
        <w:t xml:space="preserve"> achieved by scaling up new tools in our program portfolio and fostering collective action </w:t>
      </w:r>
      <w:r w:rsidR="00EE671F">
        <w:rPr>
          <w:rFonts w:asciiTheme="minorHAnsi" w:hAnsiTheme="minorHAnsi"/>
          <w:color w:val="262626" w:themeColor="text1" w:themeTint="D9"/>
        </w:rPr>
        <w:t>to address the global challenge of climate change better</w:t>
      </w:r>
      <w:r w:rsidRPr="7D5CAEF6">
        <w:rPr>
          <w:rFonts w:asciiTheme="minorHAnsi" w:hAnsiTheme="minorHAnsi"/>
          <w:color w:val="262626" w:themeColor="text1" w:themeTint="D9"/>
        </w:rPr>
        <w:t xml:space="preserve">.  </w:t>
      </w:r>
      <w:r w:rsidR="004F1856">
        <w:br/>
      </w:r>
      <w:r w:rsidR="004F1856">
        <w:br/>
      </w:r>
      <w:r w:rsidRPr="7D5CAEF6">
        <w:rPr>
          <w:rFonts w:eastAsia="Times New Roman" w:asciiTheme="minorHAnsi" w:hAnsiTheme="minorHAnsi"/>
          <w:color w:val="000000" w:themeColor="text1"/>
        </w:rPr>
        <w:t>The DLC team is smart, passionate, and dedicated to the organization's and our teammates' success. We work with integrity, prioritize collaboration, are committed to diversity, and strive for a positive environmental impact.</w:t>
      </w:r>
      <w:r w:rsidRPr="7D5CAEF6">
        <w:rPr>
          <w:rFonts w:eastAsia="Times New Roman" w:asciiTheme="minorHAnsi" w:hAnsiTheme="minorHAnsi"/>
          <w:i/>
          <w:iCs/>
          <w:color w:val="000000" w:themeColor="text1"/>
        </w:rPr>
        <w:t xml:space="preserve">  </w:t>
      </w:r>
      <w:r w:rsidR="004F1856">
        <w:br/>
      </w:r>
      <w:r w:rsidR="004F1856">
        <w:br/>
      </w:r>
      <w:r w:rsidRPr="7D5CAEF6">
        <w:rPr>
          <w:rFonts w:asciiTheme="minorHAnsi" w:hAnsiTheme="minorHAnsi"/>
          <w:color w:val="000000" w:themeColor="text1"/>
        </w:rPr>
        <w:t xml:space="preserve">We offer a fast-paced and supportive work environment, competitive salary and bonus structure, and benefits including paid time for volunteer work. The DLC is committed to an organizational culture of non-discrimination and equal opportunity for all employees and qualified applicants and minority candidates are encouraged to apply.  </w:t>
      </w:r>
    </w:p>
    <w:p w:rsidRPr="00775144" w:rsidR="00BC7A0A" w:rsidP="00775144" w:rsidRDefault="00775144" w14:paraId="5E5B83B6" w14:textId="77777777">
      <w:pPr>
        <w:spacing w:after="120" w:line="264" w:lineRule="auto"/>
        <w:ind w:left="180"/>
        <w:rPr>
          <w:rFonts w:asciiTheme="minorHAnsi" w:hAnsiTheme="minorHAnsi" w:cstheme="minorHAnsi"/>
          <w:iCs/>
          <w:color w:val="000000" w:themeColor="text1"/>
        </w:rPr>
      </w:pPr>
      <w:r w:rsidRPr="008E2630">
        <w:rPr>
          <w:rFonts w:asciiTheme="minorHAnsi" w:hAnsiTheme="minorHAnsi" w:cstheme="minorHAnsi"/>
          <w:b/>
          <w:bCs/>
          <w:noProof/>
          <w:color w:val="000000" w:themeColor="text1"/>
        </w:rPr>
        <mc:AlternateContent>
          <mc:Choice Requires="wps">
            <w:drawing>
              <wp:inline distT="0" distB="0" distL="0" distR="0" wp14:anchorId="2B2708D0" wp14:editId="1389EB15">
                <wp:extent cx="3992880" cy="947420"/>
                <wp:effectExtent l="0" t="0" r="0" b="0"/>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947420"/>
                        </a:xfrm>
                        <a:prstGeom prst="rect">
                          <a:avLst/>
                        </a:prstGeom>
                        <a:noFill/>
                        <a:extLst>
                          <a:ext uri="{53640926-AAD7-44D8-BBD7-CCE9431645EC}">
                            <a14:shadowObscured xmlns:a14="http://schemas.microsoft.com/office/drawing/2010/main" val="1"/>
                          </a:ext>
                        </a:extLst>
                      </wps:spPr>
                      <wps:txbx>
                        <w:txbxContent>
                          <w:p w:rsidRPr="0013019D" w:rsidR="00775144" w:rsidP="00775144" w:rsidRDefault="00775144" w14:paraId="01B1011B" w14:textId="77777777">
                            <w:pPr>
                              <w:pBdr>
                                <w:left w:val="single" w:color="5B9BD5" w:themeColor="accent1" w:sz="12" w:space="9"/>
                              </w:pBdr>
                              <w:spacing w:after="0"/>
                              <w:rPr>
                                <w:rFonts w:asciiTheme="minorHAnsi" w:hAnsiTheme="minorHAnsi" w:cstheme="minorHAnsi"/>
                                <w:b/>
                                <w:bCs/>
                                <w:color w:val="000000" w:themeColor="text1"/>
                              </w:rPr>
                            </w:pPr>
                            <w:r w:rsidRPr="0013019D">
                              <w:rPr>
                                <w:rFonts w:asciiTheme="minorHAnsi" w:hAnsiTheme="minorHAnsi" w:cstheme="minorHAnsi"/>
                                <w:b/>
                                <w:bCs/>
                                <w:color w:val="000000" w:themeColor="text1"/>
                              </w:rPr>
                              <w:t>Resume with a cover letter should be submitted to:</w:t>
                            </w:r>
                          </w:p>
                          <w:p w:rsidRPr="0013019D" w:rsidR="00775144" w:rsidP="00775144" w:rsidRDefault="00775144" w14:paraId="7E84123E" w14:textId="77777777">
                            <w:pPr>
                              <w:pBdr>
                                <w:left w:val="single" w:color="5B9BD5" w:themeColor="accent1" w:sz="12" w:space="9"/>
                              </w:pBdr>
                              <w:spacing w:after="0"/>
                              <w:rPr>
                                <w:rFonts w:asciiTheme="minorHAnsi" w:hAnsiTheme="minorHAnsi" w:cstheme="minorHAnsi"/>
                                <w:color w:val="000000" w:themeColor="text1"/>
                              </w:rPr>
                            </w:pPr>
                            <w:r w:rsidRPr="0013019D">
                              <w:rPr>
                                <w:rFonts w:asciiTheme="minorHAnsi" w:hAnsiTheme="minorHAnsi" w:cstheme="minorHAnsi"/>
                                <w:color w:val="000000" w:themeColor="text1"/>
                              </w:rPr>
                              <w:t>Stephen White, Chief Operating Officer</w:t>
                            </w:r>
                          </w:p>
                          <w:p w:rsidRPr="0013019D" w:rsidR="00775144" w:rsidP="00775144" w:rsidRDefault="00000000" w14:paraId="2BBCBF86" w14:textId="77777777">
                            <w:pPr>
                              <w:pBdr>
                                <w:left w:val="single" w:color="5B9BD5" w:themeColor="accent1" w:sz="12" w:space="9"/>
                              </w:pBdr>
                              <w:spacing w:after="0"/>
                              <w:rPr>
                                <w:rFonts w:asciiTheme="minorHAnsi" w:hAnsiTheme="minorHAnsi" w:cstheme="minorHAnsi"/>
                                <w:color w:val="000000" w:themeColor="text1"/>
                              </w:rPr>
                            </w:pPr>
                            <w:hyperlink w:history="1" r:id="rId7">
                              <w:r w:rsidRPr="0013019D" w:rsidR="00775144">
                                <w:rPr>
                                  <w:rStyle w:val="Hyperlink"/>
                                  <w:rFonts w:asciiTheme="minorHAnsi" w:hAnsiTheme="minorHAnsi" w:cstheme="minorHAnsi"/>
                                </w:rPr>
                                <w:t>swhite@designlights.org</w:t>
                              </w:r>
                            </w:hyperlink>
                          </w:p>
                          <w:p w:rsidRPr="0013019D" w:rsidR="00775144" w:rsidP="00775144" w:rsidRDefault="00775144" w14:paraId="030C50EC" w14:textId="77777777">
                            <w:pPr>
                              <w:pBdr>
                                <w:left w:val="single" w:color="5B9BD5" w:themeColor="accent1" w:sz="12" w:space="9"/>
                              </w:pBdr>
                              <w:spacing w:after="0"/>
                              <w:rPr>
                                <w:rFonts w:asciiTheme="minorHAnsi" w:hAnsiTheme="minorHAnsi" w:cstheme="minorHAnsi"/>
                                <w:color w:val="000000" w:themeColor="text1"/>
                                <w:sz w:val="20"/>
                                <w:szCs w:val="20"/>
                              </w:rPr>
                            </w:pPr>
                            <w:r w:rsidRPr="0013019D">
                              <w:rPr>
                                <w:rFonts w:asciiTheme="minorHAnsi" w:hAnsiTheme="minorHAnsi" w:cstheme="minorHAnsi"/>
                                <w:color w:val="000000" w:themeColor="text1"/>
                              </w:rPr>
                              <w:t>No phone calls please.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w14:anchorId="2B2708D0">
                <v:stroke joinstyle="miter"/>
                <v:path gradientshapeok="t" o:connecttype="rect"/>
              </v:shapetype>
              <v:shape id="Text Box 2" style="width:314.4pt;height:74.6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">
                <v:textbox style="mso-fit-shape-to-text:t">
                  <w:txbxContent>
                    <w:p w:rsidRPr="0013019D" w:rsidR="00775144" w:rsidP="00775144" w:rsidRDefault="00775144" w14:paraId="01B1011B" w14:textId="77777777">
                      <w:pPr>
                        <w:pBdr>
                          <w:left w:val="single" w:color="5B9BD5" w:themeColor="accent1" w:sz="12" w:space="9"/>
                        </w:pBdr>
                        <w:spacing w:after="0"/>
                        <w:rPr>
                          <w:rFonts w:asciiTheme="minorHAnsi" w:hAnsiTheme="minorHAnsi" w:cstheme="minorHAnsi"/>
                          <w:b/>
                          <w:bCs/>
                          <w:color w:val="000000" w:themeColor="text1"/>
                        </w:rPr>
                      </w:pPr>
                      <w:r w:rsidRPr="0013019D">
                        <w:rPr>
                          <w:rFonts w:asciiTheme="minorHAnsi" w:hAnsiTheme="minorHAnsi" w:cstheme="minorHAnsi"/>
                          <w:b/>
                          <w:bCs/>
                          <w:color w:val="000000" w:themeColor="text1"/>
                        </w:rPr>
                        <w:t>Resume with a cover letter should be submitted to:</w:t>
                      </w:r>
                    </w:p>
                    <w:p w:rsidRPr="0013019D" w:rsidR="00775144" w:rsidP="00775144" w:rsidRDefault="00775144" w14:paraId="7E84123E" w14:textId="77777777">
                      <w:pPr>
                        <w:pBdr>
                          <w:left w:val="single" w:color="5B9BD5" w:themeColor="accent1" w:sz="12" w:space="9"/>
                        </w:pBdr>
                        <w:spacing w:after="0"/>
                        <w:rPr>
                          <w:rFonts w:asciiTheme="minorHAnsi" w:hAnsiTheme="minorHAnsi" w:cstheme="minorHAnsi"/>
                          <w:color w:val="000000" w:themeColor="text1"/>
                        </w:rPr>
                      </w:pPr>
                      <w:r w:rsidRPr="0013019D">
                        <w:rPr>
                          <w:rFonts w:asciiTheme="minorHAnsi" w:hAnsiTheme="minorHAnsi" w:cstheme="minorHAnsi"/>
                          <w:color w:val="000000" w:themeColor="text1"/>
                        </w:rPr>
                        <w:t>Stephen White, Chief Operating Officer</w:t>
                      </w:r>
                    </w:p>
                    <w:p w:rsidRPr="0013019D" w:rsidR="00775144" w:rsidP="00775144" w:rsidRDefault="00000000" w14:paraId="2BBCBF86" w14:textId="77777777">
                      <w:pPr>
                        <w:pBdr>
                          <w:left w:val="single" w:color="5B9BD5" w:themeColor="accent1" w:sz="12" w:space="9"/>
                        </w:pBdr>
                        <w:spacing w:after="0"/>
                        <w:rPr>
                          <w:rFonts w:asciiTheme="minorHAnsi" w:hAnsiTheme="minorHAnsi" w:cstheme="minorHAnsi"/>
                          <w:color w:val="000000" w:themeColor="text1"/>
                        </w:rPr>
                      </w:pPr>
                      <w:hyperlink w:history="1" r:id="rId8">
                        <w:r w:rsidRPr="0013019D" w:rsidR="00775144">
                          <w:rPr>
                            <w:rStyle w:val="Hyperlink"/>
                            <w:rFonts w:asciiTheme="minorHAnsi" w:hAnsiTheme="minorHAnsi" w:cstheme="minorHAnsi"/>
                          </w:rPr>
                          <w:t>swhite@designlights.org</w:t>
                        </w:r>
                      </w:hyperlink>
                    </w:p>
                    <w:p w:rsidRPr="0013019D" w:rsidR="00775144" w:rsidP="00775144" w:rsidRDefault="00775144" w14:paraId="030C50EC" w14:textId="77777777">
                      <w:pPr>
                        <w:pBdr>
                          <w:left w:val="single" w:color="5B9BD5" w:themeColor="accent1" w:sz="12" w:space="9"/>
                        </w:pBdr>
                        <w:spacing w:after="0"/>
                        <w:rPr>
                          <w:rFonts w:asciiTheme="minorHAnsi" w:hAnsiTheme="minorHAnsi" w:cstheme="minorHAnsi"/>
                          <w:color w:val="000000" w:themeColor="text1"/>
                          <w:sz w:val="20"/>
                          <w:szCs w:val="20"/>
                        </w:rPr>
                      </w:pPr>
                      <w:r w:rsidRPr="0013019D">
                        <w:rPr>
                          <w:rFonts w:asciiTheme="minorHAnsi" w:hAnsiTheme="minorHAnsi" w:cstheme="minorHAnsi"/>
                          <w:color w:val="000000" w:themeColor="text1"/>
                        </w:rPr>
                        <w:t>No phone calls please.</w:t>
                      </w:r>
                    </w:p>
                  </w:txbxContent>
                </v:textbox>
                <w10:anchorlock/>
              </v:shape>
            </w:pict>
          </mc:Fallback>
        </mc:AlternateContent>
      </w:r>
    </w:p>
    <w:bookmarkEnd w:id="0"/>
    <w:p w:rsidRPr="00775144" w:rsidR="00BC7A0A" w:rsidP="00AE3784" w:rsidRDefault="00BC7A0A" w14:paraId="77D8C14B" w14:textId="77777777">
      <w:pPr>
        <w:pStyle w:val="Heading2"/>
        <w:rPr>
          <w:rFonts w:eastAsia="Times New Roman"/>
        </w:rPr>
      </w:pPr>
      <w:r w:rsidRPr="00775144">
        <w:rPr>
          <w:rFonts w:eastAsia="Times New Roman"/>
        </w:rPr>
        <w:t>About the DLC</w:t>
      </w:r>
      <w:r w:rsidRPr="00775144" w:rsidR="00775144">
        <w:rPr>
          <w:rFonts w:eastAsia="Times New Roman"/>
        </w:rPr>
        <w:t>:</w:t>
      </w:r>
    </w:p>
    <w:p w:rsidR="00436401" w:rsidP="00775144" w:rsidRDefault="00F1177C" w14:paraId="517C54D4" w14:textId="77777777">
      <w:pPr>
        <w:spacing w:after="120" w:line="264" w:lineRule="auto"/>
        <w:rPr>
          <w:rFonts w:eastAsia="Verdana" w:asciiTheme="minorHAnsi" w:hAnsiTheme="minorHAnsi" w:cstheme="minorHAnsi"/>
          <w:color w:val="000000" w:themeColor="text1"/>
        </w:rPr>
      </w:pPr>
      <w:r w:rsidRPr="00E06DD2">
        <w:rPr>
          <w:rFonts w:eastAsia="Verdana" w:asciiTheme="minorHAnsi" w:hAnsiTheme="minorHAnsi" w:cstheme="minorHAnsi"/>
          <w:color w:val="000000" w:themeColor="text1"/>
        </w:rPr>
        <w:t xml:space="preserve">The </w:t>
      </w:r>
      <w:proofErr w:type="spellStart"/>
      <w:r w:rsidRPr="00E06DD2">
        <w:rPr>
          <w:rFonts w:eastAsia="Verdana" w:asciiTheme="minorHAnsi" w:hAnsiTheme="minorHAnsi" w:cstheme="minorHAnsi"/>
          <w:color w:val="000000" w:themeColor="text1"/>
        </w:rPr>
        <w:t>DesignLights</w:t>
      </w:r>
      <w:proofErr w:type="spellEnd"/>
      <w:r w:rsidRPr="00E06DD2">
        <w:rPr>
          <w:rFonts w:eastAsia="Verdana" w:asciiTheme="minorHAnsi" w:hAnsiTheme="minorHAnsi" w:cstheme="minorHAnsi"/>
          <w:color w:val="000000" w:themeColor="text1"/>
        </w:rPr>
        <w:t xml:space="preserve"> Consortium (DLC) </w:t>
      </w:r>
      <w:r w:rsidR="00436401">
        <w:rPr>
          <w:rFonts w:eastAsia="Verdana" w:asciiTheme="minorHAnsi" w:hAnsiTheme="minorHAnsi" w:cstheme="minorHAnsi"/>
          <w:color w:val="000000" w:themeColor="text1"/>
        </w:rPr>
        <w:t>envisions a net zero future where lighting controls and integrated building systems enable energy savin</w:t>
      </w:r>
      <w:r w:rsidR="00561D65">
        <w:rPr>
          <w:rFonts w:eastAsia="Verdana" w:asciiTheme="minorHAnsi" w:hAnsiTheme="minorHAnsi" w:cstheme="minorHAnsi"/>
          <w:color w:val="000000" w:themeColor="text1"/>
        </w:rPr>
        <w:t>g</w:t>
      </w:r>
      <w:r w:rsidR="00436401">
        <w:rPr>
          <w:rFonts w:eastAsia="Verdana" w:asciiTheme="minorHAnsi" w:hAnsiTheme="minorHAnsi" w:cstheme="minorHAnsi"/>
          <w:color w:val="000000" w:themeColor="text1"/>
        </w:rPr>
        <w:t>s, decarbonization</w:t>
      </w:r>
      <w:r w:rsidR="00E90888">
        <w:rPr>
          <w:rFonts w:eastAsia="Verdana" w:asciiTheme="minorHAnsi" w:hAnsiTheme="minorHAnsi" w:cstheme="minorHAnsi"/>
          <w:color w:val="000000" w:themeColor="text1"/>
        </w:rPr>
        <w:t>,</w:t>
      </w:r>
      <w:r w:rsidR="00436401">
        <w:rPr>
          <w:rFonts w:eastAsia="Verdana" w:asciiTheme="minorHAnsi" w:hAnsiTheme="minorHAnsi" w:cstheme="minorHAnsi"/>
          <w:color w:val="000000" w:themeColor="text1"/>
        </w:rPr>
        <w:t xml:space="preserve"> and sustainability for all people and the environment. We are </w:t>
      </w:r>
      <w:r w:rsidRPr="00E06DD2">
        <w:rPr>
          <w:rFonts w:eastAsia="Verdana" w:asciiTheme="minorHAnsi" w:hAnsiTheme="minorHAnsi" w:cstheme="minorHAnsi"/>
          <w:color w:val="000000" w:themeColor="text1"/>
        </w:rPr>
        <w:t>a</w:t>
      </w:r>
      <w:r w:rsidR="00436401">
        <w:rPr>
          <w:rFonts w:eastAsia="Verdana" w:asciiTheme="minorHAnsi" w:hAnsiTheme="minorHAnsi" w:cstheme="minorHAnsi"/>
          <w:color w:val="000000" w:themeColor="text1"/>
        </w:rPr>
        <w:t>n independent</w:t>
      </w:r>
      <w:r w:rsidRPr="00E06DD2">
        <w:rPr>
          <w:rFonts w:eastAsia="Verdana" w:asciiTheme="minorHAnsi" w:hAnsiTheme="minorHAnsi" w:cstheme="minorHAnsi"/>
          <w:color w:val="000000" w:themeColor="text1"/>
        </w:rPr>
        <w:t xml:space="preserve"> non-profit organization</w:t>
      </w:r>
      <w:r w:rsidR="00436401">
        <w:rPr>
          <w:rFonts w:eastAsia="Verdana" w:asciiTheme="minorHAnsi" w:hAnsiTheme="minorHAnsi" w:cstheme="minorHAnsi"/>
          <w:color w:val="000000" w:themeColor="text1"/>
        </w:rPr>
        <w:t xml:space="preserve">. </w:t>
      </w:r>
    </w:p>
    <w:p w:rsidRPr="00F1177C" w:rsidR="00BC7A0A" w:rsidP="00775144" w:rsidRDefault="00F1177C" w14:paraId="29CF2926" w14:textId="77777777">
      <w:pPr>
        <w:spacing w:after="120" w:line="264" w:lineRule="auto"/>
        <w:rPr>
          <w:rFonts w:eastAsia="Verdana" w:asciiTheme="minorHAnsi" w:hAnsiTheme="minorHAnsi" w:cstheme="minorHAnsi"/>
          <w:color w:val="000000" w:themeColor="text1"/>
        </w:rPr>
      </w:pPr>
      <w:r w:rsidRPr="00E06DD2">
        <w:rPr>
          <w:rFonts w:eastAsia="Verdana" w:asciiTheme="minorHAnsi" w:hAnsiTheme="minorHAnsi" w:cstheme="minorHAnsi"/>
          <w:color w:val="000000" w:themeColor="text1"/>
        </w:rPr>
        <w:t xml:space="preserve">The DLC </w:t>
      </w:r>
      <w:r w:rsidR="00436401">
        <w:rPr>
          <w:rFonts w:eastAsia="Verdana" w:asciiTheme="minorHAnsi" w:hAnsiTheme="minorHAnsi" w:cstheme="minorHAnsi"/>
          <w:color w:val="000000" w:themeColor="text1"/>
        </w:rPr>
        <w:t>is</w:t>
      </w:r>
      <w:r w:rsidRPr="00775144" w:rsidR="00BC7A0A">
        <w:rPr>
          <w:rFonts w:eastAsia="Times New Roman" w:asciiTheme="minorHAnsi" w:hAnsiTheme="minorHAnsi" w:cstheme="minorHAnsi"/>
          <w:color w:val="000000" w:themeColor="text1"/>
        </w:rPr>
        <w:t xml:space="preserve"> a consortium built on the expertise of our team, our efficiency program members, and our industry stakeholders. </w:t>
      </w:r>
      <w:r w:rsidR="00436401">
        <w:rPr>
          <w:rFonts w:eastAsia="Times New Roman" w:asciiTheme="minorHAnsi" w:hAnsiTheme="minorHAnsi" w:cstheme="minorHAnsi"/>
          <w:color w:val="000000" w:themeColor="text1"/>
        </w:rPr>
        <w:t>Together, we’re driving product performance and consumer trust to save energy, improve quality</w:t>
      </w:r>
      <w:r w:rsidR="00E90888">
        <w:rPr>
          <w:rFonts w:eastAsia="Times New Roman" w:asciiTheme="minorHAnsi" w:hAnsiTheme="minorHAnsi" w:cstheme="minorHAnsi"/>
          <w:color w:val="000000" w:themeColor="text1"/>
        </w:rPr>
        <w:t>,</w:t>
      </w:r>
      <w:r w:rsidR="00436401">
        <w:rPr>
          <w:rFonts w:eastAsia="Times New Roman" w:asciiTheme="minorHAnsi" w:hAnsiTheme="minorHAnsi" w:cstheme="minorHAnsi"/>
          <w:color w:val="000000" w:themeColor="text1"/>
        </w:rPr>
        <w:t xml:space="preserve"> and</w:t>
      </w:r>
      <w:r w:rsidRPr="00775144" w:rsidR="00BC7A0A">
        <w:rPr>
          <w:rFonts w:eastAsia="Times New Roman" w:asciiTheme="minorHAnsi" w:hAnsiTheme="minorHAnsi" w:cstheme="minorHAnsi"/>
          <w:color w:val="000000" w:themeColor="text1"/>
        </w:rPr>
        <w:t xml:space="preserve"> mak</w:t>
      </w:r>
      <w:r w:rsidR="00436401">
        <w:rPr>
          <w:rFonts w:eastAsia="Times New Roman" w:asciiTheme="minorHAnsi" w:hAnsiTheme="minorHAnsi" w:cstheme="minorHAnsi"/>
          <w:color w:val="000000" w:themeColor="text1"/>
        </w:rPr>
        <w:t>e</w:t>
      </w:r>
      <w:r w:rsidRPr="00775144" w:rsidR="00BC7A0A">
        <w:rPr>
          <w:rFonts w:eastAsia="Times New Roman" w:asciiTheme="minorHAnsi" w:hAnsiTheme="minorHAnsi" w:cstheme="minorHAnsi"/>
          <w:color w:val="000000" w:themeColor="text1"/>
        </w:rPr>
        <w:t xml:space="preserve"> a positive climate impact worldwide. </w:t>
      </w:r>
    </w:p>
    <w:p w:rsidR="00561D65" w:rsidP="00775144" w:rsidRDefault="00BC7A0A" w14:paraId="0B6A725F" w14:textId="77777777">
      <w:pPr>
        <w:spacing w:after="120" w:line="264" w:lineRule="auto"/>
        <w:rPr>
          <w:rFonts w:eastAsia="Times New Roman" w:asciiTheme="minorHAnsi" w:hAnsiTheme="minorHAnsi" w:cstheme="minorHAnsi"/>
          <w:color w:val="000000" w:themeColor="text1"/>
        </w:rPr>
      </w:pPr>
      <w:r w:rsidRPr="00775144">
        <w:rPr>
          <w:rFonts w:eastAsia="Times New Roman" w:asciiTheme="minorHAnsi" w:hAnsiTheme="minorHAnsi" w:cstheme="minorHAnsi"/>
          <w:color w:val="000000" w:themeColor="text1"/>
        </w:rPr>
        <w:t xml:space="preserve">The DLC has successfully helped to advance </w:t>
      </w:r>
      <w:r w:rsidR="00E90888">
        <w:rPr>
          <w:rFonts w:eastAsia="Times New Roman" w:asciiTheme="minorHAnsi" w:hAnsiTheme="minorHAnsi" w:cstheme="minorHAnsi"/>
          <w:color w:val="000000" w:themeColor="text1"/>
        </w:rPr>
        <w:t>high-performance</w:t>
      </w:r>
      <w:r w:rsidRPr="00775144">
        <w:rPr>
          <w:rFonts w:eastAsia="Times New Roman" w:asciiTheme="minorHAnsi" w:hAnsiTheme="minorHAnsi" w:cstheme="minorHAnsi"/>
          <w:color w:val="000000" w:themeColor="text1"/>
        </w:rPr>
        <w:t xml:space="preserve"> lighting</w:t>
      </w:r>
      <w:r w:rsidR="00436401">
        <w:rPr>
          <w:rFonts w:eastAsia="Times New Roman" w:asciiTheme="minorHAnsi" w:hAnsiTheme="minorHAnsi" w:cstheme="minorHAnsi"/>
          <w:color w:val="000000" w:themeColor="text1"/>
        </w:rPr>
        <w:t xml:space="preserve"> for more than 10 years</w:t>
      </w:r>
      <w:r w:rsidR="00E90888">
        <w:rPr>
          <w:rFonts w:eastAsia="Times New Roman" w:asciiTheme="minorHAnsi" w:hAnsiTheme="minorHAnsi" w:cstheme="minorHAnsi"/>
          <w:color w:val="000000" w:themeColor="text1"/>
        </w:rPr>
        <w:t xml:space="preserve"> </w:t>
      </w:r>
      <w:r w:rsidRPr="00775144">
        <w:rPr>
          <w:rFonts w:eastAsia="Times New Roman" w:asciiTheme="minorHAnsi" w:hAnsiTheme="minorHAnsi" w:cstheme="minorHAnsi"/>
          <w:color w:val="000000" w:themeColor="text1"/>
        </w:rPr>
        <w:t xml:space="preserve">to realize significant </w:t>
      </w:r>
      <w:r w:rsidR="00436401">
        <w:rPr>
          <w:rFonts w:eastAsia="Times New Roman" w:asciiTheme="minorHAnsi" w:hAnsiTheme="minorHAnsi" w:cstheme="minorHAnsi"/>
          <w:color w:val="000000" w:themeColor="text1"/>
        </w:rPr>
        <w:t>reductions in commercial building</w:t>
      </w:r>
      <w:r w:rsidRPr="00775144">
        <w:rPr>
          <w:rFonts w:eastAsia="Times New Roman" w:asciiTheme="minorHAnsi" w:hAnsiTheme="minorHAnsi" w:cstheme="minorHAnsi"/>
          <w:color w:val="000000" w:themeColor="text1"/>
        </w:rPr>
        <w:t xml:space="preserve"> energy </w:t>
      </w:r>
      <w:r w:rsidR="00436401">
        <w:rPr>
          <w:rFonts w:eastAsia="Times New Roman" w:asciiTheme="minorHAnsi" w:hAnsiTheme="minorHAnsi" w:cstheme="minorHAnsi"/>
          <w:color w:val="000000" w:themeColor="text1"/>
        </w:rPr>
        <w:t xml:space="preserve">and </w:t>
      </w:r>
      <w:r w:rsidR="00E90888">
        <w:rPr>
          <w:rFonts w:eastAsia="Times New Roman" w:asciiTheme="minorHAnsi" w:hAnsiTheme="minorHAnsi" w:cstheme="minorHAnsi"/>
          <w:color w:val="000000" w:themeColor="text1"/>
        </w:rPr>
        <w:t xml:space="preserve">substantial </w:t>
      </w:r>
      <w:r w:rsidR="00436401">
        <w:rPr>
          <w:rFonts w:eastAsia="Times New Roman" w:asciiTheme="minorHAnsi" w:hAnsiTheme="minorHAnsi" w:cstheme="minorHAnsi"/>
          <w:color w:val="000000" w:themeColor="text1"/>
        </w:rPr>
        <w:t>gains in energy efficiency with lighting technology.</w:t>
      </w:r>
      <w:r w:rsidRPr="00775144">
        <w:rPr>
          <w:rFonts w:eastAsia="Times New Roman" w:asciiTheme="minorHAnsi" w:hAnsiTheme="minorHAnsi" w:cstheme="minorHAnsi"/>
          <w:color w:val="000000" w:themeColor="text1"/>
        </w:rPr>
        <w:t xml:space="preserve"> </w:t>
      </w:r>
    </w:p>
    <w:p w:rsidR="00AE3784" w:rsidP="00AE3784" w:rsidRDefault="00BC7A0A" w14:paraId="47729988" w14:textId="40EC17F8">
      <w:pPr>
        <w:spacing w:after="120" w:line="264" w:lineRule="auto"/>
        <w:rPr>
          <w:rFonts w:eastAsia="Times New Roman" w:asciiTheme="minorHAnsi" w:hAnsiTheme="minorHAnsi" w:cstheme="minorHAnsi"/>
          <w:color w:val="000000" w:themeColor="text1"/>
        </w:rPr>
      </w:pPr>
      <w:r w:rsidRPr="00775144">
        <w:rPr>
          <w:rFonts w:eastAsia="Times New Roman" w:asciiTheme="minorHAnsi" w:hAnsiTheme="minorHAnsi" w:cstheme="minorHAnsi"/>
          <w:color w:val="000000" w:themeColor="text1"/>
        </w:rPr>
        <w:lastRenderedPageBreak/>
        <w:t>The DLC develops, manages</w:t>
      </w:r>
      <w:r w:rsidRPr="00775144" w:rsidR="0002628B">
        <w:rPr>
          <w:rFonts w:eastAsia="Times New Roman" w:asciiTheme="minorHAnsi" w:hAnsiTheme="minorHAnsi" w:cstheme="minorHAnsi"/>
          <w:color w:val="000000" w:themeColor="text1"/>
        </w:rPr>
        <w:t>,</w:t>
      </w:r>
      <w:r w:rsidRPr="00775144">
        <w:rPr>
          <w:rFonts w:eastAsia="Times New Roman" w:asciiTheme="minorHAnsi" w:hAnsiTheme="minorHAnsi" w:cstheme="minorHAnsi"/>
          <w:color w:val="000000" w:themeColor="text1"/>
        </w:rPr>
        <w:t xml:space="preserve"> and p</w:t>
      </w:r>
      <w:r w:rsidRPr="00775144" w:rsidR="0002628B">
        <w:rPr>
          <w:rFonts w:eastAsia="Times New Roman" w:asciiTheme="minorHAnsi" w:hAnsiTheme="minorHAnsi" w:cstheme="minorHAnsi"/>
          <w:color w:val="000000" w:themeColor="text1"/>
        </w:rPr>
        <w:t>ublishes</w:t>
      </w:r>
      <w:r w:rsidRPr="00775144">
        <w:rPr>
          <w:rFonts w:eastAsia="Times New Roman" w:asciiTheme="minorHAnsi" w:hAnsiTheme="minorHAnsi" w:cstheme="minorHAnsi"/>
          <w:color w:val="000000" w:themeColor="text1"/>
        </w:rPr>
        <w:t xml:space="preserve"> specifications for LED </w:t>
      </w:r>
      <w:r w:rsidR="00F1177C">
        <w:rPr>
          <w:rFonts w:eastAsia="Times New Roman" w:asciiTheme="minorHAnsi" w:hAnsiTheme="minorHAnsi" w:cstheme="minorHAnsi"/>
          <w:color w:val="000000" w:themeColor="text1"/>
        </w:rPr>
        <w:t>l</w:t>
      </w:r>
      <w:r w:rsidRPr="00775144">
        <w:rPr>
          <w:rFonts w:eastAsia="Times New Roman" w:asciiTheme="minorHAnsi" w:hAnsiTheme="minorHAnsi" w:cstheme="minorHAnsi"/>
          <w:color w:val="000000" w:themeColor="text1"/>
        </w:rPr>
        <w:t xml:space="preserve">ighting, </w:t>
      </w:r>
      <w:r w:rsidR="00F1177C">
        <w:rPr>
          <w:rFonts w:eastAsia="Times New Roman" w:asciiTheme="minorHAnsi" w:hAnsiTheme="minorHAnsi" w:cstheme="minorHAnsi"/>
          <w:color w:val="000000" w:themeColor="text1"/>
        </w:rPr>
        <w:t>h</w:t>
      </w:r>
      <w:r w:rsidRPr="00775144">
        <w:rPr>
          <w:rFonts w:eastAsia="Times New Roman" w:asciiTheme="minorHAnsi" w:hAnsiTheme="minorHAnsi" w:cstheme="minorHAnsi"/>
          <w:color w:val="000000" w:themeColor="text1"/>
        </w:rPr>
        <w:t xml:space="preserve">orticultural </w:t>
      </w:r>
      <w:r w:rsidR="00F1177C">
        <w:rPr>
          <w:rFonts w:eastAsia="Times New Roman" w:asciiTheme="minorHAnsi" w:hAnsiTheme="minorHAnsi" w:cstheme="minorHAnsi"/>
          <w:color w:val="000000" w:themeColor="text1"/>
        </w:rPr>
        <w:t>l</w:t>
      </w:r>
      <w:r w:rsidRPr="00775144" w:rsidR="00EC3ABD">
        <w:rPr>
          <w:rFonts w:eastAsia="Times New Roman" w:asciiTheme="minorHAnsi" w:hAnsiTheme="minorHAnsi" w:cstheme="minorHAnsi"/>
          <w:color w:val="000000" w:themeColor="text1"/>
        </w:rPr>
        <w:t>ighting</w:t>
      </w:r>
      <w:r w:rsidR="00F1177C">
        <w:rPr>
          <w:rFonts w:eastAsia="Times New Roman" w:asciiTheme="minorHAnsi" w:hAnsiTheme="minorHAnsi" w:cstheme="minorHAnsi"/>
          <w:color w:val="000000" w:themeColor="text1"/>
        </w:rPr>
        <w:t>,</w:t>
      </w:r>
      <w:r w:rsidRPr="00775144" w:rsidR="00EC3ABD">
        <w:rPr>
          <w:rFonts w:eastAsia="Times New Roman" w:asciiTheme="minorHAnsi" w:hAnsiTheme="minorHAnsi" w:cstheme="minorHAnsi"/>
          <w:color w:val="000000" w:themeColor="text1"/>
        </w:rPr>
        <w:t xml:space="preserve"> </w:t>
      </w:r>
      <w:r w:rsidRPr="00775144">
        <w:rPr>
          <w:rFonts w:eastAsia="Times New Roman" w:asciiTheme="minorHAnsi" w:hAnsiTheme="minorHAnsi" w:cstheme="minorHAnsi"/>
          <w:color w:val="000000" w:themeColor="text1"/>
        </w:rPr>
        <w:t xml:space="preserve">and </w:t>
      </w:r>
      <w:r w:rsidR="00F1177C">
        <w:rPr>
          <w:rFonts w:eastAsia="Times New Roman" w:asciiTheme="minorHAnsi" w:hAnsiTheme="minorHAnsi" w:cstheme="minorHAnsi"/>
          <w:color w:val="000000" w:themeColor="text1"/>
        </w:rPr>
        <w:t>n</w:t>
      </w:r>
      <w:r w:rsidRPr="00775144">
        <w:rPr>
          <w:rFonts w:eastAsia="Times New Roman" w:asciiTheme="minorHAnsi" w:hAnsiTheme="minorHAnsi" w:cstheme="minorHAnsi"/>
          <w:color w:val="000000" w:themeColor="text1"/>
        </w:rPr>
        <w:t xml:space="preserve">etworked </w:t>
      </w:r>
      <w:r w:rsidR="00F1177C">
        <w:rPr>
          <w:rFonts w:eastAsia="Times New Roman" w:asciiTheme="minorHAnsi" w:hAnsiTheme="minorHAnsi" w:cstheme="minorHAnsi"/>
          <w:color w:val="000000" w:themeColor="text1"/>
        </w:rPr>
        <w:t>l</w:t>
      </w:r>
      <w:r w:rsidRPr="00775144">
        <w:rPr>
          <w:rFonts w:eastAsia="Times New Roman" w:asciiTheme="minorHAnsi" w:hAnsiTheme="minorHAnsi" w:cstheme="minorHAnsi"/>
          <w:color w:val="000000" w:themeColor="text1"/>
        </w:rPr>
        <w:t xml:space="preserve">ighting </w:t>
      </w:r>
      <w:r w:rsidR="00F1177C">
        <w:rPr>
          <w:rFonts w:eastAsia="Times New Roman" w:asciiTheme="minorHAnsi" w:hAnsiTheme="minorHAnsi" w:cstheme="minorHAnsi"/>
          <w:color w:val="000000" w:themeColor="text1"/>
        </w:rPr>
        <w:t>c</w:t>
      </w:r>
      <w:r w:rsidRPr="00775144">
        <w:rPr>
          <w:rFonts w:eastAsia="Times New Roman" w:asciiTheme="minorHAnsi" w:hAnsiTheme="minorHAnsi" w:cstheme="minorHAnsi"/>
          <w:color w:val="000000" w:themeColor="text1"/>
        </w:rPr>
        <w:t>ontrols</w:t>
      </w:r>
      <w:r w:rsidR="00F1177C">
        <w:rPr>
          <w:rFonts w:eastAsia="Times New Roman" w:asciiTheme="minorHAnsi" w:hAnsiTheme="minorHAnsi" w:cstheme="minorHAnsi"/>
          <w:color w:val="000000" w:themeColor="text1"/>
        </w:rPr>
        <w:t>,</w:t>
      </w:r>
      <w:r w:rsidRPr="00775144">
        <w:rPr>
          <w:rFonts w:eastAsia="Times New Roman" w:asciiTheme="minorHAnsi" w:hAnsiTheme="minorHAnsi" w:cstheme="minorHAnsi"/>
          <w:color w:val="000000" w:themeColor="text1"/>
        </w:rPr>
        <w:t xml:space="preserve"> as well as for </w:t>
      </w:r>
      <w:r w:rsidR="00F1177C">
        <w:rPr>
          <w:rFonts w:eastAsia="Times New Roman" w:asciiTheme="minorHAnsi" w:hAnsiTheme="minorHAnsi" w:cstheme="minorHAnsi"/>
          <w:color w:val="000000" w:themeColor="text1"/>
        </w:rPr>
        <w:t>r</w:t>
      </w:r>
      <w:r w:rsidRPr="00775144">
        <w:rPr>
          <w:rFonts w:eastAsia="Times New Roman" w:asciiTheme="minorHAnsi" w:hAnsiTheme="minorHAnsi" w:cstheme="minorHAnsi"/>
          <w:color w:val="000000" w:themeColor="text1"/>
        </w:rPr>
        <w:t xml:space="preserve">esponsible </w:t>
      </w:r>
      <w:r w:rsidR="00F1177C">
        <w:rPr>
          <w:rFonts w:eastAsia="Times New Roman" w:asciiTheme="minorHAnsi" w:hAnsiTheme="minorHAnsi" w:cstheme="minorHAnsi"/>
          <w:color w:val="000000" w:themeColor="text1"/>
        </w:rPr>
        <w:t>l</w:t>
      </w:r>
      <w:r w:rsidRPr="00775144">
        <w:rPr>
          <w:rFonts w:eastAsia="Times New Roman" w:asciiTheme="minorHAnsi" w:hAnsiTheme="minorHAnsi" w:cstheme="minorHAnsi"/>
          <w:color w:val="000000" w:themeColor="text1"/>
        </w:rPr>
        <w:t xml:space="preserve">ight at </w:t>
      </w:r>
      <w:r w:rsidR="00F1177C">
        <w:rPr>
          <w:rFonts w:eastAsia="Times New Roman" w:asciiTheme="minorHAnsi" w:hAnsiTheme="minorHAnsi" w:cstheme="minorHAnsi"/>
          <w:color w:val="000000" w:themeColor="text1"/>
        </w:rPr>
        <w:t>n</w:t>
      </w:r>
      <w:r w:rsidRPr="00775144">
        <w:rPr>
          <w:rFonts w:eastAsia="Times New Roman" w:asciiTheme="minorHAnsi" w:hAnsiTheme="minorHAnsi" w:cstheme="minorHAnsi"/>
          <w:color w:val="000000" w:themeColor="text1"/>
        </w:rPr>
        <w:t>ight</w:t>
      </w:r>
      <w:r w:rsidR="00F1177C">
        <w:rPr>
          <w:rFonts w:eastAsia="Times New Roman" w:asciiTheme="minorHAnsi" w:hAnsiTheme="minorHAnsi" w:cstheme="minorHAnsi"/>
          <w:color w:val="000000" w:themeColor="text1"/>
        </w:rPr>
        <w:t>,</w:t>
      </w:r>
      <w:r w:rsidRPr="00775144" w:rsidR="00EC3ABD">
        <w:rPr>
          <w:rFonts w:eastAsia="Times New Roman" w:asciiTheme="minorHAnsi" w:hAnsiTheme="minorHAnsi" w:cstheme="minorHAnsi"/>
          <w:color w:val="000000" w:themeColor="text1"/>
        </w:rPr>
        <w:t xml:space="preserve"> </w:t>
      </w:r>
      <w:r w:rsidR="00F1177C">
        <w:rPr>
          <w:rFonts w:eastAsia="Times New Roman" w:asciiTheme="minorHAnsi" w:hAnsiTheme="minorHAnsi" w:cstheme="minorHAnsi"/>
          <w:color w:val="000000" w:themeColor="text1"/>
        </w:rPr>
        <w:t xml:space="preserve">which </w:t>
      </w:r>
      <w:r w:rsidRPr="00775144" w:rsidR="00EC3ABD">
        <w:rPr>
          <w:rFonts w:eastAsia="Times New Roman" w:asciiTheme="minorHAnsi" w:hAnsiTheme="minorHAnsi" w:cstheme="minorHAnsi"/>
          <w:color w:val="000000" w:themeColor="text1"/>
        </w:rPr>
        <w:t xml:space="preserve">are </w:t>
      </w:r>
      <w:r w:rsidR="00561D65">
        <w:rPr>
          <w:rFonts w:eastAsia="Times New Roman" w:asciiTheme="minorHAnsi" w:hAnsiTheme="minorHAnsi" w:cstheme="minorHAnsi"/>
          <w:color w:val="000000" w:themeColor="text1"/>
        </w:rPr>
        <w:t>referenced in energy efficiency programs and polic</w:t>
      </w:r>
      <w:r w:rsidR="00E90888">
        <w:rPr>
          <w:rFonts w:eastAsia="Times New Roman" w:asciiTheme="minorHAnsi" w:hAnsiTheme="minorHAnsi" w:cstheme="minorHAnsi"/>
          <w:color w:val="000000" w:themeColor="text1"/>
        </w:rPr>
        <w:t xml:space="preserve">ies </w:t>
      </w:r>
      <w:r w:rsidR="00561D65">
        <w:rPr>
          <w:rFonts w:eastAsia="Times New Roman" w:asciiTheme="minorHAnsi" w:hAnsiTheme="minorHAnsi" w:cstheme="minorHAnsi"/>
          <w:color w:val="000000" w:themeColor="text1"/>
        </w:rPr>
        <w:t xml:space="preserve">across North America. Our mission is to provide </w:t>
      </w:r>
      <w:r w:rsidR="00E90888">
        <w:rPr>
          <w:rFonts w:eastAsia="Times New Roman" w:asciiTheme="minorHAnsi" w:hAnsiTheme="minorHAnsi" w:cstheme="minorHAnsi"/>
          <w:color w:val="000000" w:themeColor="text1"/>
        </w:rPr>
        <w:t>decision-makers</w:t>
      </w:r>
      <w:r w:rsidR="00561D65">
        <w:rPr>
          <w:rFonts w:eastAsia="Times New Roman" w:asciiTheme="minorHAnsi" w:hAnsiTheme="minorHAnsi" w:cstheme="minorHAnsi"/>
          <w:color w:val="000000" w:themeColor="text1"/>
        </w:rPr>
        <w:t xml:space="preserve"> with data and resources on quality lighting, </w:t>
      </w:r>
      <w:r w:rsidR="00E90888">
        <w:rPr>
          <w:rFonts w:eastAsia="Times New Roman" w:asciiTheme="minorHAnsi" w:hAnsiTheme="minorHAnsi" w:cstheme="minorHAnsi"/>
          <w:color w:val="000000" w:themeColor="text1"/>
        </w:rPr>
        <w:t>controls,</w:t>
      </w:r>
      <w:r w:rsidR="00561D65">
        <w:rPr>
          <w:rFonts w:eastAsia="Times New Roman" w:asciiTheme="minorHAnsi" w:hAnsiTheme="minorHAnsi" w:cstheme="minorHAnsi"/>
          <w:color w:val="000000" w:themeColor="text1"/>
        </w:rPr>
        <w:t xml:space="preserve"> and integrated building systems to reduce energy, carbon</w:t>
      </w:r>
      <w:r w:rsidR="00E90888">
        <w:rPr>
          <w:rFonts w:eastAsia="Times New Roman" w:asciiTheme="minorHAnsi" w:hAnsiTheme="minorHAnsi" w:cstheme="minorHAnsi"/>
          <w:color w:val="000000" w:themeColor="text1"/>
        </w:rPr>
        <w:t>,</w:t>
      </w:r>
      <w:r w:rsidR="00561D65">
        <w:rPr>
          <w:rFonts w:eastAsia="Times New Roman" w:asciiTheme="minorHAnsi" w:hAnsiTheme="minorHAnsi" w:cstheme="minorHAnsi"/>
          <w:color w:val="000000" w:themeColor="text1"/>
        </w:rPr>
        <w:t xml:space="preserve"> and light pollution.</w:t>
      </w:r>
    </w:p>
    <w:p w:rsidRPr="00AE3784" w:rsidR="00AE3784" w:rsidP="00AE3784" w:rsidRDefault="00AE3784" w14:paraId="1D5608B0" w14:textId="77777777">
      <w:pPr>
        <w:pStyle w:val="Heading2"/>
        <w:rPr>
          <w:rFonts w:eastAsia="Times New Roman"/>
        </w:rPr>
      </w:pPr>
      <w:r w:rsidRPr="00AE3784">
        <w:rPr>
          <w:rFonts w:eastAsia="Times New Roman"/>
        </w:rPr>
        <w:t>Primary Responsibilities:</w:t>
      </w:r>
    </w:p>
    <w:p w:rsidRPr="00AE3784" w:rsidR="00AE3784" w:rsidP="00AE3784" w:rsidRDefault="00AE3784" w14:paraId="0897F7BF" w14:textId="77777777">
      <w:pPr>
        <w:pStyle w:val="Heading3"/>
        <w:rPr>
          <w:rFonts w:eastAsia="Times New Roman"/>
        </w:rPr>
      </w:pPr>
      <w:r w:rsidRPr="00AE3784">
        <w:rPr>
          <w:rFonts w:eastAsia="Times New Roman"/>
        </w:rPr>
        <w:t>Lead Stakeholder Engagement Strategy and Initiatives for the DLC</w:t>
      </w:r>
    </w:p>
    <w:p w:rsidRPr="00AE3784" w:rsidR="00AE3784" w:rsidP="00AE3784" w:rsidRDefault="00AE3784" w14:paraId="49080984" w14:textId="77777777">
      <w:pPr>
        <w:spacing w:after="120" w:line="264" w:lineRule="auto"/>
        <w:rPr>
          <w:rFonts w:eastAsia="Times New Roman" w:asciiTheme="minorHAnsi" w:hAnsiTheme="minorHAnsi" w:cstheme="minorHAnsi"/>
          <w:b/>
          <w:bCs/>
          <w:color w:val="000000" w:themeColor="text1"/>
        </w:rPr>
      </w:pPr>
      <w:r w:rsidRPr="00AE3784">
        <w:rPr>
          <w:rFonts w:eastAsia="Times New Roman" w:asciiTheme="minorHAnsi" w:hAnsiTheme="minorHAnsi" w:cstheme="minorHAnsi"/>
          <w:b/>
          <w:bCs/>
          <w:color w:val="000000" w:themeColor="text1"/>
        </w:rPr>
        <w:t>Strategic Partnership Development:</w:t>
      </w:r>
    </w:p>
    <w:p w:rsidRPr="00AE3784" w:rsidR="00AE3784" w:rsidP="00AE3784" w:rsidRDefault="00AE3784" w14:paraId="5461F075" w14:textId="77777777">
      <w:pPr>
        <w:pStyle w:val="ListParagraph"/>
        <w:numPr>
          <w:ilvl w:val="0"/>
          <w:numId w:val="39"/>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Identify, cultivate, and maintain strategic partnerships with industry leaders, governmental agencies, NGOs, and other stakeholders aligned with our mission.</w:t>
      </w:r>
    </w:p>
    <w:p w:rsidRPr="00AE3784" w:rsidR="00AE3784" w:rsidP="00AE3784" w:rsidRDefault="00AE3784" w14:paraId="4C529ABC" w14:textId="77777777">
      <w:pPr>
        <w:pStyle w:val="ListParagraph"/>
        <w:numPr>
          <w:ilvl w:val="0"/>
          <w:numId w:val="39"/>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Collaborate with executive leadership to establish partnership objectives and key performance indicators (KPIs).</w:t>
      </w:r>
    </w:p>
    <w:p w:rsidRPr="00AE3784" w:rsidR="00AE3784" w:rsidP="00AE3784" w:rsidRDefault="00AE3784" w14:paraId="1806FD29" w14:textId="77777777">
      <w:pPr>
        <w:spacing w:after="120" w:line="264" w:lineRule="auto"/>
        <w:rPr>
          <w:rFonts w:eastAsia="Times New Roman" w:asciiTheme="minorHAnsi" w:hAnsiTheme="minorHAnsi" w:cstheme="minorHAnsi"/>
          <w:b/>
          <w:bCs/>
          <w:color w:val="000000" w:themeColor="text1"/>
        </w:rPr>
      </w:pPr>
      <w:r w:rsidRPr="00AE3784">
        <w:rPr>
          <w:rFonts w:eastAsia="Times New Roman" w:asciiTheme="minorHAnsi" w:hAnsiTheme="minorHAnsi" w:cstheme="minorHAnsi"/>
          <w:b/>
          <w:bCs/>
          <w:color w:val="000000" w:themeColor="text1"/>
        </w:rPr>
        <w:t>Consortium Engagement:</w:t>
      </w:r>
    </w:p>
    <w:p w:rsidRPr="00AE3784" w:rsidR="00AE3784" w:rsidP="00AE3784" w:rsidRDefault="00AE3784" w14:paraId="5F2ABFB8" w14:textId="77777777">
      <w:pPr>
        <w:pStyle w:val="ListParagraph"/>
        <w:numPr>
          <w:ilvl w:val="0"/>
          <w:numId w:val="40"/>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Facilitate and coordinate collaboration within the consortium, ensuring stakeholders are actively engaged and invested in the DLC’s objectives.</w:t>
      </w:r>
    </w:p>
    <w:p w:rsidRPr="00AE3784" w:rsidR="00AE3784" w:rsidP="00AE3784" w:rsidRDefault="00AE3784" w14:paraId="0609EE08" w14:textId="08EDE535">
      <w:pPr>
        <w:pStyle w:val="ListParagraph"/>
        <w:numPr>
          <w:ilvl w:val="0"/>
          <w:numId w:val="40"/>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 xml:space="preserve">Develop and </w:t>
      </w:r>
      <w:r w:rsidRPr="00AE3784" w:rsidR="00EE671F">
        <w:rPr>
          <w:rFonts w:eastAsia="Times New Roman" w:asciiTheme="minorHAnsi" w:hAnsiTheme="minorHAnsi" w:cstheme="minorHAnsi"/>
          <w:color w:val="000000" w:themeColor="text1"/>
        </w:rPr>
        <w:t>oversee Utility</w:t>
      </w:r>
      <w:r w:rsidRPr="00AE3784">
        <w:rPr>
          <w:rFonts w:eastAsia="Times New Roman" w:asciiTheme="minorHAnsi" w:hAnsiTheme="minorHAnsi" w:cstheme="minorHAnsi"/>
          <w:color w:val="000000" w:themeColor="text1"/>
        </w:rPr>
        <w:t xml:space="preserve"> Member services program, including retention, onboarding, Member communications, and resources related to reports, data access</w:t>
      </w:r>
      <w:r w:rsidR="00EE671F">
        <w:rPr>
          <w:rFonts w:eastAsia="Times New Roman" w:asciiTheme="minorHAnsi" w:hAnsiTheme="minorHAnsi" w:cstheme="minorHAnsi"/>
          <w:color w:val="000000" w:themeColor="text1"/>
        </w:rPr>
        <w:t>,</w:t>
      </w:r>
      <w:r w:rsidRPr="00AE3784">
        <w:rPr>
          <w:rFonts w:eastAsia="Times New Roman" w:asciiTheme="minorHAnsi" w:hAnsiTheme="minorHAnsi" w:cstheme="minorHAnsi"/>
          <w:color w:val="000000" w:themeColor="text1"/>
        </w:rPr>
        <w:t xml:space="preserve"> and education programs.</w:t>
      </w:r>
    </w:p>
    <w:p w:rsidRPr="00AE3784" w:rsidR="00AE3784" w:rsidP="00032F7A" w:rsidRDefault="00AE3784" w14:paraId="25D355FF" w14:textId="053B356E">
      <w:pPr>
        <w:pStyle w:val="ListParagraph"/>
        <w:numPr>
          <w:ilvl w:val="0"/>
          <w:numId w:val="40"/>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Manage Member Coordinator role and responsibilities.</w:t>
      </w:r>
    </w:p>
    <w:p w:rsidRPr="00AE3784" w:rsidR="00AE3784" w:rsidP="00AE3784" w:rsidRDefault="00AE3784" w14:paraId="3796E424" w14:textId="77777777">
      <w:pPr>
        <w:spacing w:after="120" w:line="264" w:lineRule="auto"/>
        <w:rPr>
          <w:rFonts w:eastAsia="Times New Roman" w:asciiTheme="minorHAnsi" w:hAnsiTheme="minorHAnsi" w:cstheme="minorHAnsi"/>
          <w:b/>
          <w:bCs/>
          <w:color w:val="000000" w:themeColor="text1"/>
        </w:rPr>
      </w:pPr>
      <w:r w:rsidRPr="00AE3784">
        <w:rPr>
          <w:rFonts w:eastAsia="Times New Roman" w:asciiTheme="minorHAnsi" w:hAnsiTheme="minorHAnsi" w:cstheme="minorHAnsi"/>
          <w:b/>
          <w:bCs/>
          <w:color w:val="000000" w:themeColor="text1"/>
        </w:rPr>
        <w:t>Government and Stakeholder Relations:</w:t>
      </w:r>
    </w:p>
    <w:p w:rsidRPr="00AE3784" w:rsidR="00AE3784" w:rsidP="00AE3784" w:rsidRDefault="00AE3784" w14:paraId="32BAFE03" w14:textId="77777777">
      <w:pPr>
        <w:pStyle w:val="ListParagraph"/>
        <w:numPr>
          <w:ilvl w:val="0"/>
          <w:numId w:val="41"/>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Build and maintain relationships with government officials, regulators, and key influencers related to DLC programs to advocate for policies and initiatives that support market transformation and carbon reduction.</w:t>
      </w:r>
    </w:p>
    <w:p w:rsidRPr="00AE3784" w:rsidR="00AE3784" w:rsidP="00AE3784" w:rsidRDefault="00AE3784" w14:paraId="4AAF9720" w14:textId="77777777">
      <w:pPr>
        <w:pStyle w:val="ListParagraph"/>
        <w:numPr>
          <w:ilvl w:val="0"/>
          <w:numId w:val="41"/>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Engage with relevant industry associations, think tanks, and advocacy groups to expand the DLC's network.</w:t>
      </w:r>
    </w:p>
    <w:p w:rsidRPr="00AE3784" w:rsidR="00AE3784" w:rsidP="00AE3784" w:rsidRDefault="00AE3784" w14:paraId="4D457EE4" w14:textId="77777777">
      <w:pPr>
        <w:pStyle w:val="ListParagraph"/>
        <w:numPr>
          <w:ilvl w:val="0"/>
          <w:numId w:val="41"/>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Stay informed and track relevant policy trends around decarbonization and light pollution.</w:t>
      </w:r>
    </w:p>
    <w:p w:rsidRPr="00AE3784" w:rsidR="00AE3784" w:rsidP="00AE3784" w:rsidRDefault="00AE3784" w14:paraId="7E21C99D" w14:textId="77777777">
      <w:pPr>
        <w:spacing w:after="120" w:line="264" w:lineRule="auto"/>
        <w:rPr>
          <w:rFonts w:eastAsia="Times New Roman" w:asciiTheme="minorHAnsi" w:hAnsiTheme="minorHAnsi" w:cstheme="minorHAnsi"/>
          <w:b/>
          <w:bCs/>
          <w:color w:val="000000" w:themeColor="text1"/>
        </w:rPr>
      </w:pPr>
      <w:r w:rsidRPr="00AE3784">
        <w:rPr>
          <w:rFonts w:eastAsia="Times New Roman" w:asciiTheme="minorHAnsi" w:hAnsiTheme="minorHAnsi" w:cstheme="minorHAnsi"/>
          <w:b/>
          <w:bCs/>
          <w:color w:val="000000" w:themeColor="text1"/>
        </w:rPr>
        <w:t>Strategic Planning:</w:t>
      </w:r>
    </w:p>
    <w:p w:rsidRPr="00AE3784" w:rsidR="00AE3784" w:rsidP="00AE3784" w:rsidRDefault="00EE671F" w14:paraId="7140959A" w14:textId="0F6C3FC3">
      <w:pPr>
        <w:pStyle w:val="ListParagraph"/>
        <w:numPr>
          <w:ilvl w:val="0"/>
          <w:numId w:val="42"/>
        </w:numPr>
        <w:spacing w:after="120" w:line="264" w:lineRule="auto"/>
        <w:rPr>
          <w:rFonts w:eastAsia="Times New Roman" w:asciiTheme="minorHAnsi" w:hAnsiTheme="minorHAnsi" w:cstheme="minorHAnsi"/>
          <w:color w:val="000000" w:themeColor="text1"/>
        </w:rPr>
      </w:pPr>
      <w:r>
        <w:rPr>
          <w:rFonts w:eastAsia="Times New Roman" w:asciiTheme="minorHAnsi" w:hAnsiTheme="minorHAnsi" w:cstheme="minorHAnsi"/>
          <w:color w:val="000000" w:themeColor="text1"/>
        </w:rPr>
        <w:t>Develop</w:t>
      </w:r>
      <w:r w:rsidRPr="00AE3784" w:rsidR="00AE3784">
        <w:rPr>
          <w:rFonts w:eastAsia="Times New Roman" w:asciiTheme="minorHAnsi" w:hAnsiTheme="minorHAnsi" w:cstheme="minorHAnsi"/>
          <w:color w:val="000000" w:themeColor="text1"/>
        </w:rPr>
        <w:t xml:space="preserve"> </w:t>
      </w:r>
      <w:r>
        <w:rPr>
          <w:rFonts w:eastAsia="Times New Roman" w:asciiTheme="minorHAnsi" w:hAnsiTheme="minorHAnsi" w:cstheme="minorHAnsi"/>
          <w:color w:val="000000" w:themeColor="text1"/>
        </w:rPr>
        <w:t>long-term</w:t>
      </w:r>
      <w:r w:rsidRPr="00AE3784" w:rsidR="00AE3784">
        <w:rPr>
          <w:rFonts w:eastAsia="Times New Roman" w:asciiTheme="minorHAnsi" w:hAnsiTheme="minorHAnsi" w:cstheme="minorHAnsi"/>
          <w:color w:val="000000" w:themeColor="text1"/>
        </w:rPr>
        <w:t xml:space="preserve"> engagement plans and </w:t>
      </w:r>
      <w:r>
        <w:rPr>
          <w:rFonts w:eastAsia="Times New Roman" w:asciiTheme="minorHAnsi" w:hAnsiTheme="minorHAnsi" w:cstheme="minorHAnsi"/>
          <w:color w:val="000000" w:themeColor="text1"/>
        </w:rPr>
        <w:t>provide</w:t>
      </w:r>
      <w:r w:rsidRPr="00AE3784" w:rsidR="00AE3784">
        <w:rPr>
          <w:rFonts w:eastAsia="Times New Roman" w:asciiTheme="minorHAnsi" w:hAnsiTheme="minorHAnsi" w:cstheme="minorHAnsi"/>
          <w:color w:val="000000" w:themeColor="text1"/>
        </w:rPr>
        <w:t xml:space="preserve"> expert advice to senior leadership.</w:t>
      </w:r>
    </w:p>
    <w:p w:rsidRPr="00AE3784" w:rsidR="00AE3784" w:rsidP="00AE3784" w:rsidRDefault="00AE3784" w14:paraId="55B821AA" w14:textId="77777777">
      <w:pPr>
        <w:pStyle w:val="ListParagraph"/>
        <w:numPr>
          <w:ilvl w:val="0"/>
          <w:numId w:val="42"/>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Contribute to the development of the organization's long-term strategic plan.</w:t>
      </w:r>
    </w:p>
    <w:p w:rsidRPr="00AE3784" w:rsidR="00AE3784" w:rsidP="00AE3784" w:rsidRDefault="00AE3784" w14:paraId="13F0662E" w14:textId="77777777">
      <w:pPr>
        <w:pStyle w:val="ListParagraph"/>
        <w:numPr>
          <w:ilvl w:val="0"/>
          <w:numId w:val="42"/>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Work with cross-functional internal teams to align strategic initiatives with organizational objectives.</w:t>
      </w:r>
    </w:p>
    <w:p w:rsidRPr="00AE3784" w:rsidR="00AE3784" w:rsidP="00AE3784" w:rsidRDefault="00AE3784" w14:paraId="088CAA03" w14:textId="77777777">
      <w:pPr>
        <w:spacing w:after="120" w:line="264" w:lineRule="auto"/>
        <w:rPr>
          <w:rFonts w:eastAsia="Times New Roman" w:asciiTheme="minorHAnsi" w:hAnsiTheme="minorHAnsi" w:cstheme="minorHAnsi"/>
          <w:b/>
          <w:bCs/>
          <w:color w:val="000000" w:themeColor="text1"/>
        </w:rPr>
      </w:pPr>
      <w:r w:rsidRPr="00AE3784">
        <w:rPr>
          <w:rFonts w:eastAsia="Times New Roman" w:asciiTheme="minorHAnsi" w:hAnsiTheme="minorHAnsi" w:cstheme="minorHAnsi"/>
          <w:b/>
          <w:bCs/>
          <w:color w:val="000000" w:themeColor="text1"/>
        </w:rPr>
        <w:t>Thought Leadership:</w:t>
      </w:r>
    </w:p>
    <w:p w:rsidRPr="00AE3784" w:rsidR="00AE3784" w:rsidP="00AE3784" w:rsidRDefault="00AE3784" w14:paraId="1762EA84" w14:textId="77777777">
      <w:pPr>
        <w:pStyle w:val="ListParagraph"/>
        <w:numPr>
          <w:ilvl w:val="0"/>
          <w:numId w:val="43"/>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 xml:space="preserve">Bring policy knowledge to the innovation process at </w:t>
      </w:r>
      <w:proofErr w:type="gramStart"/>
      <w:r w:rsidRPr="00AE3784">
        <w:rPr>
          <w:rFonts w:eastAsia="Times New Roman" w:asciiTheme="minorHAnsi" w:hAnsiTheme="minorHAnsi" w:cstheme="minorHAnsi"/>
          <w:color w:val="000000" w:themeColor="text1"/>
        </w:rPr>
        <w:t>DLC</w:t>
      </w:r>
      <w:proofErr w:type="gramEnd"/>
    </w:p>
    <w:p w:rsidRPr="00AE3784" w:rsidR="00AE3784" w:rsidP="00AE3784" w:rsidRDefault="00AE3784" w14:paraId="48CB90FC" w14:textId="77777777">
      <w:pPr>
        <w:pStyle w:val="ListParagraph"/>
        <w:numPr>
          <w:ilvl w:val="0"/>
          <w:numId w:val="43"/>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Represent the DLC at conferences, workshops, and industry events.</w:t>
      </w:r>
    </w:p>
    <w:p w:rsidRPr="00AE3784" w:rsidR="00AE3784" w:rsidP="00AE3784" w:rsidRDefault="00AE3784" w14:paraId="4485F4E1" w14:textId="77777777">
      <w:pPr>
        <w:pStyle w:val="ListParagraph"/>
        <w:numPr>
          <w:ilvl w:val="0"/>
          <w:numId w:val="43"/>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Coordinate with the Communications team to publish articles, reports, and whitepapers to share insights and promote the DLC's mission and impact.</w:t>
      </w:r>
    </w:p>
    <w:p w:rsidRPr="00AE3784" w:rsidR="00AE3784" w:rsidP="00AE3784" w:rsidRDefault="00AE3784" w14:paraId="621033B4" w14:textId="77777777">
      <w:pPr>
        <w:pStyle w:val="ListParagraph"/>
        <w:numPr>
          <w:ilvl w:val="0"/>
          <w:numId w:val="43"/>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Establish and maintain performance metrics to track the success of strategic engagements and partnerships.</w:t>
      </w:r>
    </w:p>
    <w:p w:rsidRPr="00AE3784" w:rsidR="00AE3784" w:rsidP="00AE3784" w:rsidRDefault="00AE3784" w14:paraId="229C63AC" w14:textId="77777777">
      <w:pPr>
        <w:spacing w:after="120" w:line="264" w:lineRule="auto"/>
        <w:rPr>
          <w:rFonts w:eastAsia="Times New Roman" w:asciiTheme="minorHAnsi" w:hAnsiTheme="minorHAnsi" w:cstheme="minorHAnsi"/>
          <w:b/>
          <w:bCs/>
          <w:color w:val="000000" w:themeColor="text1"/>
        </w:rPr>
      </w:pPr>
      <w:r w:rsidRPr="00AE3784">
        <w:rPr>
          <w:rFonts w:eastAsia="Times New Roman" w:asciiTheme="minorHAnsi" w:hAnsiTheme="minorHAnsi" w:cstheme="minorHAnsi"/>
          <w:b/>
          <w:bCs/>
          <w:color w:val="000000" w:themeColor="text1"/>
        </w:rPr>
        <w:lastRenderedPageBreak/>
        <w:t>Qualifications:</w:t>
      </w:r>
    </w:p>
    <w:p w:rsidRPr="00AE3784" w:rsidR="00AE3784" w:rsidP="00AE3784" w:rsidRDefault="00AE3784" w14:paraId="64A88ACF" w14:textId="77777777">
      <w:pPr>
        <w:pStyle w:val="ListParagraph"/>
        <w:numPr>
          <w:ilvl w:val="0"/>
          <w:numId w:val="44"/>
        </w:numPr>
        <w:spacing w:after="120" w:line="264" w:lineRule="auto"/>
        <w:rPr>
          <w:rFonts w:eastAsia="Times New Roman" w:asciiTheme="minorHAnsi" w:hAnsiTheme="minorHAnsi" w:cstheme="minorHAnsi"/>
          <w:color w:val="000000" w:themeColor="text1"/>
        </w:rPr>
      </w:pPr>
      <w:proofErr w:type="gramStart"/>
      <w:r w:rsidRPr="00AE3784">
        <w:rPr>
          <w:rFonts w:eastAsia="Times New Roman" w:asciiTheme="minorHAnsi" w:hAnsiTheme="minorHAnsi" w:cstheme="minorHAnsi"/>
          <w:color w:val="000000" w:themeColor="text1"/>
        </w:rPr>
        <w:t>Strategic</w:t>
      </w:r>
      <w:proofErr w:type="gramEnd"/>
      <w:r w:rsidRPr="00AE3784">
        <w:rPr>
          <w:rFonts w:eastAsia="Times New Roman" w:asciiTheme="minorHAnsi" w:hAnsiTheme="minorHAnsi" w:cstheme="minorHAnsi"/>
          <w:color w:val="000000" w:themeColor="text1"/>
        </w:rPr>
        <w:t xml:space="preserve"> thinker who can define clear goals and design a measurable strategy to achieve them.</w:t>
      </w:r>
    </w:p>
    <w:p w:rsidRPr="00AE3784" w:rsidR="00AE3784" w:rsidP="00AE3784" w:rsidRDefault="00AE3784" w14:paraId="30E2126C" w14:textId="77777777">
      <w:pPr>
        <w:pStyle w:val="ListParagraph"/>
        <w:numPr>
          <w:ilvl w:val="0"/>
          <w:numId w:val="44"/>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Proven experience in nonprofit management, energy efficiency, or related sectors.</w:t>
      </w:r>
    </w:p>
    <w:p w:rsidRPr="00AE3784" w:rsidR="00AE3784" w:rsidP="00AE3784" w:rsidRDefault="00AE3784" w14:paraId="6BE9904C" w14:textId="77777777">
      <w:pPr>
        <w:pStyle w:val="ListParagraph"/>
        <w:numPr>
          <w:ilvl w:val="0"/>
          <w:numId w:val="44"/>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Exceptional interpersonal and communication skills, with the ability to influence and build consensus among diverse stakeholders.</w:t>
      </w:r>
    </w:p>
    <w:p w:rsidRPr="00AE3784" w:rsidR="00AE3784" w:rsidP="00AE3784" w:rsidRDefault="00AE3784" w14:paraId="7A51B65B" w14:textId="77777777">
      <w:pPr>
        <w:pStyle w:val="ListParagraph"/>
        <w:numPr>
          <w:ilvl w:val="0"/>
          <w:numId w:val="44"/>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Proven track record of successful partnership development and management.</w:t>
      </w:r>
    </w:p>
    <w:p w:rsidRPr="00AE3784" w:rsidR="00AE3784" w:rsidP="00AE3784" w:rsidRDefault="00AE3784" w14:paraId="2BCDBFEA" w14:textId="77777777">
      <w:pPr>
        <w:pStyle w:val="ListParagraph"/>
        <w:numPr>
          <w:ilvl w:val="0"/>
          <w:numId w:val="44"/>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Demonstrated ability to work in a collaborative, cross-functional team environment.</w:t>
      </w:r>
    </w:p>
    <w:p w:rsidRPr="00AE3784" w:rsidR="00AE3784" w:rsidP="00AE3784" w:rsidRDefault="00AE3784" w14:paraId="0F483B6B" w14:textId="77777777">
      <w:pPr>
        <w:pStyle w:val="ListParagraph"/>
        <w:numPr>
          <w:ilvl w:val="0"/>
          <w:numId w:val="44"/>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Excellent project management and organizational skills.</w:t>
      </w:r>
    </w:p>
    <w:p w:rsidRPr="00AE3784" w:rsidR="00AE3784" w:rsidP="00AE3784" w:rsidRDefault="00AE3784" w14:paraId="611C2F51" w14:textId="77777777">
      <w:pPr>
        <w:pStyle w:val="ListParagraph"/>
        <w:numPr>
          <w:ilvl w:val="0"/>
          <w:numId w:val="44"/>
        </w:numPr>
        <w:spacing w:after="120" w:line="264" w:lineRule="auto"/>
        <w:rPr>
          <w:rFonts w:eastAsia="Times New Roman" w:asciiTheme="minorHAnsi" w:hAnsiTheme="minorHAnsi" w:cstheme="minorHAnsi"/>
          <w:color w:val="000000" w:themeColor="text1"/>
        </w:rPr>
      </w:pPr>
      <w:r w:rsidRPr="00AE3784">
        <w:rPr>
          <w:rFonts w:eastAsia="Times New Roman" w:asciiTheme="minorHAnsi" w:hAnsiTheme="minorHAnsi" w:cstheme="minorHAnsi"/>
          <w:color w:val="000000" w:themeColor="text1"/>
        </w:rPr>
        <w:t>Willingness to travel 15-20% required.</w:t>
      </w:r>
    </w:p>
    <w:p w:rsidRPr="00AE3784" w:rsidR="00AE3784" w:rsidP="00AE3784" w:rsidRDefault="00AE3784" w14:paraId="58C4E162" w14:textId="10374202">
      <w:pPr>
        <w:spacing w:after="120" w:line="264" w:lineRule="auto"/>
        <w:rPr>
          <w:rFonts w:eastAsia="Times New Roman" w:asciiTheme="minorHAnsi" w:hAnsiTheme="minorHAnsi" w:cstheme="minorHAnsi"/>
          <w:color w:val="000000" w:themeColor="text1"/>
        </w:rPr>
      </w:pPr>
    </w:p>
    <w:sectPr w:rsidRPr="00AE3784" w:rsidR="00AE3784" w:rsidSect="00C71C66">
      <w:headerReference w:type="default" r:id="rId9"/>
      <w:footerReference w:type="default" r:id="rId10"/>
      <w:headerReference w:type="first" r:id="rId11"/>
      <w:foot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C4C" w:rsidP="00471F37" w:rsidRDefault="00144C4C" w14:paraId="119FE0F8" w14:textId="77777777">
      <w:pPr>
        <w:spacing w:after="0" w:line="240" w:lineRule="auto"/>
      </w:pPr>
      <w:r>
        <w:separator/>
      </w:r>
    </w:p>
  </w:endnote>
  <w:endnote w:type="continuationSeparator" w:id="0">
    <w:p w:rsidR="00144C4C" w:rsidP="00471F37" w:rsidRDefault="00144C4C" w14:paraId="653C35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C618F" w:rsidRDefault="00EC618F" w14:paraId="01B72F74" w14:textId="77777777">
    <w:pPr>
      <w:pStyle w:val="Footer"/>
    </w:pPr>
  </w:p>
  <w:p w:rsidR="00471F37" w:rsidRDefault="00A323D6" w14:paraId="6BA4167B" w14:textId="77777777">
    <w:pPr>
      <w:pStyle w:val="Footer"/>
    </w:pPr>
    <w:r>
      <w:rPr>
        <w:noProof/>
      </w:rPr>
      <mc:AlternateContent>
        <mc:Choice Requires="wps">
          <w:drawing>
            <wp:anchor distT="45720" distB="45720" distL="114300" distR="114300" simplePos="0" relativeHeight="251666432" behindDoc="0" locked="0" layoutInCell="1" allowOverlap="1" wp14:anchorId="086DB60E" wp14:editId="73EDE47D">
              <wp:simplePos x="0" y="0"/>
              <wp:positionH relativeFrom="margin">
                <wp:align>center</wp:align>
              </wp:positionH>
              <wp:positionV relativeFrom="paragraph">
                <wp:posOffset>247650</wp:posOffset>
              </wp:positionV>
              <wp:extent cx="7184390" cy="1404620"/>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1404620"/>
                      </a:xfrm>
                      <a:prstGeom prst="rect">
                        <a:avLst/>
                      </a:prstGeom>
                      <a:noFill/>
                      <a:ln w="9525">
                        <a:noFill/>
                        <a:miter lim="800000"/>
                        <a:headEnd/>
                        <a:tailEnd/>
                      </a:ln>
                    </wps:spPr>
                    <wps:txbx>
                      <w:txbxContent>
                        <w:p w:rsidRPr="001B4CE9" w:rsidR="001B4CE9" w:rsidP="001B4CE9" w:rsidRDefault="001B4CE9" w14:paraId="57575091" w14:textId="77777777">
                          <w:pPr>
                            <w:pStyle w:val="Footer"/>
                            <w:ind w:right="-1260" w:hanging="1260"/>
                            <w:jc w:val="center"/>
                            <w:rPr>
                              <w:sz w:val="18"/>
                            </w:rPr>
                          </w:pPr>
                          <w:proofErr w:type="spellStart"/>
                          <w:r w:rsidRPr="001B4CE9">
                            <w:rPr>
                              <w:sz w:val="18"/>
                            </w:rPr>
                            <w:t>DesignLights</w:t>
                          </w:r>
                          <w:proofErr w:type="spellEnd"/>
                          <w:r w:rsidRPr="001B4CE9">
                            <w:rPr>
                              <w:sz w:val="18"/>
                            </w:rPr>
                            <w:t xml:space="preserve"> Consortium</w:t>
                          </w:r>
                          <w:r w:rsidRPr="001B4CE9">
                            <w:rPr>
                              <w:sz w:val="18"/>
                              <w:vertAlign w:val="superscript"/>
                            </w:rPr>
                            <w:t>®</w:t>
                          </w:r>
                          <w:r>
                            <w:rPr>
                              <w:sz w:val="18"/>
                            </w:rPr>
                            <w:t xml:space="preserve">       </w:t>
                          </w:r>
                          <w:r w:rsidR="00F1559B">
                            <w:rPr>
                              <w:sz w:val="18"/>
                            </w:rPr>
                            <w:t>10 High Street</w:t>
                          </w:r>
                          <w:r w:rsidRPr="001B4CE9" w:rsidR="00F1559B">
                            <w:rPr>
                              <w:sz w:val="18"/>
                            </w:rPr>
                            <w:t>,</w:t>
                          </w:r>
                          <w:r w:rsidR="00F1559B">
                            <w:rPr>
                              <w:sz w:val="18"/>
                            </w:rPr>
                            <w:t xml:space="preserve"> Medford, MA 02155    </w:t>
                          </w:r>
                          <w:proofErr w:type="gramStart"/>
                          <w:r w:rsidR="00F1559B">
                            <w:rPr>
                              <w:sz w:val="18"/>
                            </w:rPr>
                            <w:t xml:space="preserve">   </w:t>
                          </w:r>
                          <w:r w:rsidR="00361B66">
                            <w:rPr>
                              <w:sz w:val="18"/>
                            </w:rPr>
                            <w:t>(</w:t>
                          </w:r>
                          <w:proofErr w:type="gramEnd"/>
                          <w:r w:rsidR="00361B66">
                            <w:rPr>
                              <w:sz w:val="18"/>
                            </w:rPr>
                            <w:t>781) 538-6425</w:t>
                          </w:r>
                          <w:r>
                            <w:rPr>
                              <w:sz w:val="18"/>
                            </w:rPr>
                            <w:t xml:space="preserve">       </w:t>
                          </w:r>
                          <w:r w:rsidRPr="001B4CE9">
                            <w:rPr>
                              <w:sz w:val="18"/>
                            </w:rPr>
                            <w:t>designlights.org</w:t>
                          </w:r>
                        </w:p>
                        <w:p w:rsidRPr="001B4CE9" w:rsidR="00A323D6" w:rsidP="00A323D6" w:rsidRDefault="00A323D6" w14:paraId="4BBAC09D" w14:textId="77777777">
                          <w:pPr>
                            <w:jc w:val="center"/>
                            <w:rPr>
                              <w:color w:val="7F7F7F" w:themeColor="text1" w:themeTint="80"/>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6DB60E">
              <v:stroke joinstyle="miter"/>
              <v:path gradientshapeok="t" o:connecttype="rect"/>
            </v:shapetype>
            <v:shape id="_x0000_s1027" style="position:absolute;margin-left:0;margin-top:19.5pt;width:565.7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">
              <v:textbox style="mso-fit-shape-to-text:t">
                <w:txbxContent>
                  <w:p w:rsidRPr="001B4CE9" w:rsidR="001B4CE9" w:rsidP="001B4CE9" w:rsidRDefault="001B4CE9" w14:paraId="57575091" w14:textId="77777777">
                    <w:pPr>
                      <w:pStyle w:val="Footer"/>
                      <w:ind w:right="-1260" w:hanging="1260"/>
                      <w:jc w:val="center"/>
                      <w:rPr>
                        <w:sz w:val="18"/>
                      </w:rPr>
                    </w:pPr>
                    <w:r w:rsidRPr="001B4CE9">
                      <w:rPr>
                        <w:sz w:val="18"/>
                      </w:rPr>
                      <w:t>DesignLights Consortium</w:t>
                    </w:r>
                    <w:r w:rsidRPr="001B4CE9">
                      <w:rPr>
                        <w:sz w:val="18"/>
                        <w:vertAlign w:val="superscript"/>
                      </w:rPr>
                      <w:t>®</w:t>
                    </w:r>
                    <w:r>
                      <w:rPr>
                        <w:sz w:val="18"/>
                      </w:rPr>
                      <w:t xml:space="preserve">       </w:t>
                    </w:r>
                    <w:r w:rsidR="00F1559B">
                      <w:rPr>
                        <w:sz w:val="18"/>
                      </w:rPr>
                      <w:t>10 High Street</w:t>
                    </w:r>
                    <w:r w:rsidRPr="001B4CE9" w:rsidR="00F1559B">
                      <w:rPr>
                        <w:sz w:val="18"/>
                      </w:rPr>
                      <w:t>,</w:t>
                    </w:r>
                    <w:r w:rsidR="00F1559B">
                      <w:rPr>
                        <w:sz w:val="18"/>
                      </w:rPr>
                      <w:t xml:space="preserve"> Medford, MA 02155       </w:t>
                    </w:r>
                    <w:r w:rsidR="00361B66">
                      <w:rPr>
                        <w:sz w:val="18"/>
                      </w:rPr>
                      <w:t>(781) 538-6425</w:t>
                    </w:r>
                    <w:r>
                      <w:rPr>
                        <w:sz w:val="18"/>
                      </w:rPr>
                      <w:t xml:space="preserve">       </w:t>
                    </w:r>
                    <w:r w:rsidRPr="001B4CE9">
                      <w:rPr>
                        <w:sz w:val="18"/>
                      </w:rPr>
                      <w:t>designlights.org</w:t>
                    </w:r>
                  </w:p>
                  <w:p w:rsidRPr="001B4CE9" w:rsidR="00A323D6" w:rsidP="00A323D6" w:rsidRDefault="00A323D6" w14:paraId="4BBAC09D" w14:textId="77777777">
                    <w:pPr>
                      <w:jc w:val="center"/>
                      <w:rPr>
                        <w:color w:val="7F7F7F" w:themeColor="text1" w:themeTint="80"/>
                        <w:sz w:val="18"/>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B4CE9" w:rsidRDefault="001B4CE9" w14:paraId="291CD8B8" w14:textId="77777777">
    <w:pPr>
      <w:pStyle w:val="Footer"/>
    </w:pPr>
    <w:r>
      <w:rPr>
        <w:noProof/>
      </w:rPr>
      <mc:AlternateContent>
        <mc:Choice Requires="wps">
          <w:drawing>
            <wp:anchor distT="45720" distB="45720" distL="114300" distR="114300" simplePos="0" relativeHeight="251670528" behindDoc="0" locked="0" layoutInCell="1" allowOverlap="1" wp14:anchorId="02A0CFDD" wp14:editId="6E530343">
              <wp:simplePos x="0" y="0"/>
              <wp:positionH relativeFrom="margin">
                <wp:align>center</wp:align>
              </wp:positionH>
              <wp:positionV relativeFrom="paragraph">
                <wp:posOffset>254627</wp:posOffset>
              </wp:positionV>
              <wp:extent cx="7184390"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1404620"/>
                      </a:xfrm>
                      <a:prstGeom prst="rect">
                        <a:avLst/>
                      </a:prstGeom>
                      <a:noFill/>
                      <a:ln w="9525">
                        <a:noFill/>
                        <a:miter lim="800000"/>
                        <a:headEnd/>
                        <a:tailEnd/>
                      </a:ln>
                    </wps:spPr>
                    <wps:txbx>
                      <w:txbxContent>
                        <w:p w:rsidRPr="001B4CE9" w:rsidR="001B4CE9" w:rsidP="001B4CE9" w:rsidRDefault="001B4CE9" w14:paraId="72764983" w14:textId="77777777">
                          <w:pPr>
                            <w:pStyle w:val="Footer"/>
                            <w:ind w:right="-1260" w:hanging="1260"/>
                            <w:jc w:val="center"/>
                            <w:rPr>
                              <w:sz w:val="18"/>
                            </w:rPr>
                          </w:pPr>
                          <w:proofErr w:type="spellStart"/>
                          <w:r w:rsidRPr="001B4CE9">
                            <w:rPr>
                              <w:sz w:val="18"/>
                            </w:rPr>
                            <w:t>DesignLights</w:t>
                          </w:r>
                          <w:proofErr w:type="spellEnd"/>
                          <w:r w:rsidRPr="001B4CE9">
                            <w:rPr>
                              <w:sz w:val="18"/>
                            </w:rPr>
                            <w:t xml:space="preserve"> Consortium</w:t>
                          </w:r>
                          <w:r w:rsidRPr="001B4CE9">
                            <w:rPr>
                              <w:sz w:val="18"/>
                              <w:vertAlign w:val="superscript"/>
                            </w:rPr>
                            <w:t>®</w:t>
                          </w:r>
                          <w:r>
                            <w:rPr>
                              <w:sz w:val="18"/>
                            </w:rPr>
                            <w:t xml:space="preserve">       </w:t>
                          </w:r>
                          <w:r w:rsidR="003C366B">
                            <w:rPr>
                              <w:sz w:val="18"/>
                            </w:rPr>
                            <w:t>10 High Street</w:t>
                          </w:r>
                          <w:r w:rsidRPr="001B4CE9">
                            <w:rPr>
                              <w:sz w:val="18"/>
                            </w:rPr>
                            <w:t>,</w:t>
                          </w:r>
                          <w:r w:rsidR="003C366B">
                            <w:rPr>
                              <w:sz w:val="18"/>
                            </w:rPr>
                            <w:t xml:space="preserve"> Medford, MA 02155</w:t>
                          </w:r>
                          <w:r w:rsidR="00361B66">
                            <w:rPr>
                              <w:sz w:val="18"/>
                            </w:rPr>
                            <w:t xml:space="preserve">    </w:t>
                          </w:r>
                          <w:proofErr w:type="gramStart"/>
                          <w:r w:rsidR="00361B66">
                            <w:rPr>
                              <w:sz w:val="18"/>
                            </w:rPr>
                            <w:t xml:space="preserve">   (</w:t>
                          </w:r>
                          <w:proofErr w:type="gramEnd"/>
                          <w:r w:rsidR="00361B66">
                            <w:rPr>
                              <w:sz w:val="18"/>
                            </w:rPr>
                            <w:t>781) 538-6425</w:t>
                          </w:r>
                          <w:r>
                            <w:rPr>
                              <w:sz w:val="18"/>
                            </w:rPr>
                            <w:t xml:space="preserve">       </w:t>
                          </w:r>
                          <w:r w:rsidRPr="001B4CE9">
                            <w:rPr>
                              <w:sz w:val="18"/>
                            </w:rPr>
                            <w:t>designlights.org</w:t>
                          </w:r>
                        </w:p>
                        <w:p w:rsidRPr="001B4CE9" w:rsidR="001B4CE9" w:rsidP="001B4CE9" w:rsidRDefault="001B4CE9" w14:paraId="3EEF0E37" w14:textId="77777777">
                          <w:pPr>
                            <w:jc w:val="center"/>
                            <w:rPr>
                              <w:color w:val="7F7F7F" w:themeColor="text1" w:themeTint="80"/>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0CFDD">
              <v:stroke joinstyle="miter"/>
              <v:path gradientshapeok="t" o:connecttype="rect"/>
            </v:shapetype>
            <v:shape id="_x0000_s1028" style="position:absolute;margin-left:0;margin-top:20.05pt;width:565.7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">
              <v:textbox style="mso-fit-shape-to-text:t">
                <w:txbxContent>
                  <w:p w:rsidRPr="001B4CE9" w:rsidR="001B4CE9" w:rsidP="001B4CE9" w:rsidRDefault="001B4CE9" w14:paraId="72764983" w14:textId="77777777">
                    <w:pPr>
                      <w:pStyle w:val="Footer"/>
                      <w:ind w:right="-1260" w:hanging="1260"/>
                      <w:jc w:val="center"/>
                      <w:rPr>
                        <w:sz w:val="18"/>
                      </w:rPr>
                    </w:pPr>
                    <w:r w:rsidRPr="001B4CE9">
                      <w:rPr>
                        <w:sz w:val="18"/>
                      </w:rPr>
                      <w:t>DesignLights Consortium</w:t>
                    </w:r>
                    <w:r w:rsidRPr="001B4CE9">
                      <w:rPr>
                        <w:sz w:val="18"/>
                        <w:vertAlign w:val="superscript"/>
                      </w:rPr>
                      <w:t>®</w:t>
                    </w:r>
                    <w:r>
                      <w:rPr>
                        <w:sz w:val="18"/>
                      </w:rPr>
                      <w:t xml:space="preserve">       </w:t>
                    </w:r>
                    <w:r w:rsidR="003C366B">
                      <w:rPr>
                        <w:sz w:val="18"/>
                      </w:rPr>
                      <w:t>10 High Street</w:t>
                    </w:r>
                    <w:r w:rsidRPr="001B4CE9">
                      <w:rPr>
                        <w:sz w:val="18"/>
                      </w:rPr>
                      <w:t>,</w:t>
                    </w:r>
                    <w:r w:rsidR="003C366B">
                      <w:rPr>
                        <w:sz w:val="18"/>
                      </w:rPr>
                      <w:t xml:space="preserve"> Medford, MA 02155</w:t>
                    </w:r>
                    <w:r w:rsidR="00361B66">
                      <w:rPr>
                        <w:sz w:val="18"/>
                      </w:rPr>
                      <w:t xml:space="preserve">       (781) 538-6425</w:t>
                    </w:r>
                    <w:r>
                      <w:rPr>
                        <w:sz w:val="18"/>
                      </w:rPr>
                      <w:t xml:space="preserve">       </w:t>
                    </w:r>
                    <w:r w:rsidRPr="001B4CE9">
                      <w:rPr>
                        <w:sz w:val="18"/>
                      </w:rPr>
                      <w:t>designlights.org</w:t>
                    </w:r>
                  </w:p>
                  <w:p w:rsidRPr="001B4CE9" w:rsidR="001B4CE9" w:rsidP="001B4CE9" w:rsidRDefault="001B4CE9" w14:paraId="3EEF0E37" w14:textId="77777777">
                    <w:pPr>
                      <w:jc w:val="center"/>
                      <w:rPr>
                        <w:color w:val="7F7F7F" w:themeColor="text1" w:themeTint="80"/>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C4C" w:rsidP="00471F37" w:rsidRDefault="00144C4C" w14:paraId="3EFC1A28" w14:textId="77777777">
      <w:pPr>
        <w:spacing w:after="0" w:line="240" w:lineRule="auto"/>
      </w:pPr>
      <w:r>
        <w:separator/>
      </w:r>
    </w:p>
  </w:footnote>
  <w:footnote w:type="continuationSeparator" w:id="0">
    <w:p w:rsidR="00144C4C" w:rsidP="00471F37" w:rsidRDefault="00144C4C" w14:paraId="35C9F4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618F" w:rsidR="00EC618F" w:rsidP="00EC618F" w:rsidRDefault="00EC618F" w14:paraId="52087903" w14:textId="77777777">
    <w:pPr>
      <w:spacing w:after="0"/>
      <w:jc w:val="right"/>
      <w:rPr>
        <w:sz w:val="19"/>
        <w:szCs w:val="19"/>
      </w:rPr>
    </w:pPr>
    <w:r w:rsidRPr="00EC618F">
      <w:tab/>
    </w:r>
  </w:p>
  <w:p w:rsidRPr="00EC618F" w:rsidR="00471F37" w:rsidP="00EC618F" w:rsidRDefault="00471F37" w14:paraId="2A17484D" w14:textId="77777777">
    <w:pPr>
      <w:pStyle w:val="Header"/>
      <w:tabs>
        <w:tab w:val="clear" w:pos="4680"/>
        <w:tab w:val="clear" w:pos="936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4CE9" w:rsidRDefault="002E5570" w14:paraId="31071478" w14:textId="77777777">
    <w:pPr>
      <w:pStyle w:val="Header"/>
    </w:pPr>
    <w:r>
      <w:rPr>
        <w:noProof/>
      </w:rPr>
      <w:drawing>
        <wp:anchor distT="0" distB="0" distL="114300" distR="114300" simplePos="0" relativeHeight="251665407" behindDoc="0" locked="0" layoutInCell="1" allowOverlap="1" wp14:anchorId="08639277" wp14:editId="6EF686DD">
          <wp:simplePos x="0" y="0"/>
          <wp:positionH relativeFrom="column">
            <wp:posOffset>4705350</wp:posOffset>
          </wp:positionH>
          <wp:positionV relativeFrom="paragraph">
            <wp:posOffset>1</wp:posOffset>
          </wp:positionV>
          <wp:extent cx="1190625" cy="445634"/>
          <wp:effectExtent l="0" t="0" r="0" b="0"/>
          <wp:wrapNone/>
          <wp:docPr id="346680235" name="Picture 34668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C 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97050" cy="4480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690"/>
    <w:multiLevelType w:val="hybridMultilevel"/>
    <w:tmpl w:val="979E25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6BF0188"/>
    <w:multiLevelType w:val="hybridMultilevel"/>
    <w:tmpl w:val="FE6E4468"/>
    <w:lvl w:ilvl="0" w:tplc="A0765B2E">
      <w:start w:val="1"/>
      <w:numFmt w:val="bullet"/>
      <w:lvlText w:val=""/>
      <w:lvlJc w:val="left"/>
      <w:pPr>
        <w:ind w:left="1080" w:hanging="360"/>
      </w:pPr>
      <w:rPr>
        <w:rFonts w:ascii="Symbol" w:hAnsi="Symbol"/>
      </w:rPr>
    </w:lvl>
    <w:lvl w:ilvl="1" w:tplc="651C697C">
      <w:start w:val="1"/>
      <w:numFmt w:val="bullet"/>
      <w:lvlText w:val=""/>
      <w:lvlJc w:val="left"/>
      <w:pPr>
        <w:ind w:left="1080" w:hanging="360"/>
      </w:pPr>
      <w:rPr>
        <w:rFonts w:ascii="Symbol" w:hAnsi="Symbol"/>
      </w:rPr>
    </w:lvl>
    <w:lvl w:ilvl="2" w:tplc="29FE4980">
      <w:start w:val="1"/>
      <w:numFmt w:val="bullet"/>
      <w:lvlText w:val=""/>
      <w:lvlJc w:val="left"/>
      <w:pPr>
        <w:ind w:left="1080" w:hanging="360"/>
      </w:pPr>
      <w:rPr>
        <w:rFonts w:ascii="Symbol" w:hAnsi="Symbol"/>
      </w:rPr>
    </w:lvl>
    <w:lvl w:ilvl="3" w:tplc="1CAEA73E">
      <w:start w:val="1"/>
      <w:numFmt w:val="bullet"/>
      <w:lvlText w:val=""/>
      <w:lvlJc w:val="left"/>
      <w:pPr>
        <w:ind w:left="1080" w:hanging="360"/>
      </w:pPr>
      <w:rPr>
        <w:rFonts w:ascii="Symbol" w:hAnsi="Symbol"/>
      </w:rPr>
    </w:lvl>
    <w:lvl w:ilvl="4" w:tplc="5FF6E138">
      <w:start w:val="1"/>
      <w:numFmt w:val="bullet"/>
      <w:lvlText w:val=""/>
      <w:lvlJc w:val="left"/>
      <w:pPr>
        <w:ind w:left="1080" w:hanging="360"/>
      </w:pPr>
      <w:rPr>
        <w:rFonts w:ascii="Symbol" w:hAnsi="Symbol"/>
      </w:rPr>
    </w:lvl>
    <w:lvl w:ilvl="5" w:tplc="A34ABA54">
      <w:start w:val="1"/>
      <w:numFmt w:val="bullet"/>
      <w:lvlText w:val=""/>
      <w:lvlJc w:val="left"/>
      <w:pPr>
        <w:ind w:left="1080" w:hanging="360"/>
      </w:pPr>
      <w:rPr>
        <w:rFonts w:ascii="Symbol" w:hAnsi="Symbol"/>
      </w:rPr>
    </w:lvl>
    <w:lvl w:ilvl="6" w:tplc="DF58D7D0">
      <w:start w:val="1"/>
      <w:numFmt w:val="bullet"/>
      <w:lvlText w:val=""/>
      <w:lvlJc w:val="left"/>
      <w:pPr>
        <w:ind w:left="1080" w:hanging="360"/>
      </w:pPr>
      <w:rPr>
        <w:rFonts w:ascii="Symbol" w:hAnsi="Symbol"/>
      </w:rPr>
    </w:lvl>
    <w:lvl w:ilvl="7" w:tplc="DE3AD4E0">
      <w:start w:val="1"/>
      <w:numFmt w:val="bullet"/>
      <w:lvlText w:val=""/>
      <w:lvlJc w:val="left"/>
      <w:pPr>
        <w:ind w:left="1080" w:hanging="360"/>
      </w:pPr>
      <w:rPr>
        <w:rFonts w:ascii="Symbol" w:hAnsi="Symbol"/>
      </w:rPr>
    </w:lvl>
    <w:lvl w:ilvl="8" w:tplc="534E5060">
      <w:start w:val="1"/>
      <w:numFmt w:val="bullet"/>
      <w:lvlText w:val=""/>
      <w:lvlJc w:val="left"/>
      <w:pPr>
        <w:ind w:left="1080" w:hanging="360"/>
      </w:pPr>
      <w:rPr>
        <w:rFonts w:ascii="Symbol" w:hAnsi="Symbol"/>
      </w:rPr>
    </w:lvl>
  </w:abstractNum>
  <w:abstractNum w:abstractNumId="2" w15:restartNumberingAfterBreak="0">
    <w:nsid w:val="0E382315"/>
    <w:multiLevelType w:val="hybridMultilevel"/>
    <w:tmpl w:val="1F3C9F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E234D0"/>
    <w:multiLevelType w:val="hybridMultilevel"/>
    <w:tmpl w:val="FC26E7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53703C"/>
    <w:multiLevelType w:val="hybridMultilevel"/>
    <w:tmpl w:val="1E227F10"/>
    <w:lvl w:ilvl="0" w:tplc="2D9C0BF6">
      <w:start w:val="1"/>
      <w:numFmt w:val="bullet"/>
      <w:lvlText w:val=""/>
      <w:lvlJc w:val="left"/>
      <w:pPr>
        <w:ind w:left="1080" w:hanging="360"/>
      </w:pPr>
      <w:rPr>
        <w:rFonts w:ascii="Symbol" w:hAnsi="Symbol"/>
      </w:rPr>
    </w:lvl>
    <w:lvl w:ilvl="1" w:tplc="36FE1640">
      <w:start w:val="1"/>
      <w:numFmt w:val="bullet"/>
      <w:lvlText w:val=""/>
      <w:lvlJc w:val="left"/>
      <w:pPr>
        <w:ind w:left="1080" w:hanging="360"/>
      </w:pPr>
      <w:rPr>
        <w:rFonts w:ascii="Symbol" w:hAnsi="Symbol"/>
      </w:rPr>
    </w:lvl>
    <w:lvl w:ilvl="2" w:tplc="E542ACF4">
      <w:start w:val="1"/>
      <w:numFmt w:val="bullet"/>
      <w:lvlText w:val=""/>
      <w:lvlJc w:val="left"/>
      <w:pPr>
        <w:ind w:left="1080" w:hanging="360"/>
      </w:pPr>
      <w:rPr>
        <w:rFonts w:ascii="Symbol" w:hAnsi="Symbol"/>
      </w:rPr>
    </w:lvl>
    <w:lvl w:ilvl="3" w:tplc="C0366F3E">
      <w:start w:val="1"/>
      <w:numFmt w:val="bullet"/>
      <w:lvlText w:val=""/>
      <w:lvlJc w:val="left"/>
      <w:pPr>
        <w:ind w:left="1080" w:hanging="360"/>
      </w:pPr>
      <w:rPr>
        <w:rFonts w:ascii="Symbol" w:hAnsi="Symbol"/>
      </w:rPr>
    </w:lvl>
    <w:lvl w:ilvl="4" w:tplc="2E782880">
      <w:start w:val="1"/>
      <w:numFmt w:val="bullet"/>
      <w:lvlText w:val=""/>
      <w:lvlJc w:val="left"/>
      <w:pPr>
        <w:ind w:left="1080" w:hanging="360"/>
      </w:pPr>
      <w:rPr>
        <w:rFonts w:ascii="Symbol" w:hAnsi="Symbol"/>
      </w:rPr>
    </w:lvl>
    <w:lvl w:ilvl="5" w:tplc="02329DE6">
      <w:start w:val="1"/>
      <w:numFmt w:val="bullet"/>
      <w:lvlText w:val=""/>
      <w:lvlJc w:val="left"/>
      <w:pPr>
        <w:ind w:left="1080" w:hanging="360"/>
      </w:pPr>
      <w:rPr>
        <w:rFonts w:ascii="Symbol" w:hAnsi="Symbol"/>
      </w:rPr>
    </w:lvl>
    <w:lvl w:ilvl="6" w:tplc="E7C4F294">
      <w:start w:val="1"/>
      <w:numFmt w:val="bullet"/>
      <w:lvlText w:val=""/>
      <w:lvlJc w:val="left"/>
      <w:pPr>
        <w:ind w:left="1080" w:hanging="360"/>
      </w:pPr>
      <w:rPr>
        <w:rFonts w:ascii="Symbol" w:hAnsi="Symbol"/>
      </w:rPr>
    </w:lvl>
    <w:lvl w:ilvl="7" w:tplc="991406CC">
      <w:start w:val="1"/>
      <w:numFmt w:val="bullet"/>
      <w:lvlText w:val=""/>
      <w:lvlJc w:val="left"/>
      <w:pPr>
        <w:ind w:left="1080" w:hanging="360"/>
      </w:pPr>
      <w:rPr>
        <w:rFonts w:ascii="Symbol" w:hAnsi="Symbol"/>
      </w:rPr>
    </w:lvl>
    <w:lvl w:ilvl="8" w:tplc="23FE4ACA">
      <w:start w:val="1"/>
      <w:numFmt w:val="bullet"/>
      <w:lvlText w:val=""/>
      <w:lvlJc w:val="left"/>
      <w:pPr>
        <w:ind w:left="1080" w:hanging="360"/>
      </w:pPr>
      <w:rPr>
        <w:rFonts w:ascii="Symbol" w:hAnsi="Symbol"/>
      </w:rPr>
    </w:lvl>
  </w:abstractNum>
  <w:abstractNum w:abstractNumId="5" w15:restartNumberingAfterBreak="0">
    <w:nsid w:val="1A5450C2"/>
    <w:multiLevelType w:val="hybridMultilevel"/>
    <w:tmpl w:val="EA1A70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000DD5"/>
    <w:multiLevelType w:val="hybridMultilevel"/>
    <w:tmpl w:val="C0A4C4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3C2B1F"/>
    <w:multiLevelType w:val="hybridMultilevel"/>
    <w:tmpl w:val="DFA204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F128D0"/>
    <w:multiLevelType w:val="multilevel"/>
    <w:tmpl w:val="F41C78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7576731"/>
    <w:multiLevelType w:val="hybridMultilevel"/>
    <w:tmpl w:val="37DA1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9A5FDB"/>
    <w:multiLevelType w:val="hybridMultilevel"/>
    <w:tmpl w:val="3FA40580"/>
    <w:lvl w:ilvl="0" w:tplc="8D00CCB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B214F7B"/>
    <w:multiLevelType w:val="hybridMultilevel"/>
    <w:tmpl w:val="AE5CA6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BF45E85"/>
    <w:multiLevelType w:val="hybridMultilevel"/>
    <w:tmpl w:val="D40C6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E983615"/>
    <w:multiLevelType w:val="hybridMultilevel"/>
    <w:tmpl w:val="0040F8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EFA6F41"/>
    <w:multiLevelType w:val="hybridMultilevel"/>
    <w:tmpl w:val="CC0C91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56940D7"/>
    <w:multiLevelType w:val="hybridMultilevel"/>
    <w:tmpl w:val="83304E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38EC001E"/>
    <w:multiLevelType w:val="multilevel"/>
    <w:tmpl w:val="6CA0A2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F7814D4"/>
    <w:multiLevelType w:val="hybridMultilevel"/>
    <w:tmpl w:val="DA6CF3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6B6929"/>
    <w:multiLevelType w:val="hybridMultilevel"/>
    <w:tmpl w:val="169CC7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419A73B5"/>
    <w:multiLevelType w:val="hybridMultilevel"/>
    <w:tmpl w:val="68DAE23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0" w15:restartNumberingAfterBreak="0">
    <w:nsid w:val="43D92400"/>
    <w:multiLevelType w:val="multilevel"/>
    <w:tmpl w:val="8E7A8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5CD04B9"/>
    <w:multiLevelType w:val="hybridMultilevel"/>
    <w:tmpl w:val="D37480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9A579A2"/>
    <w:multiLevelType w:val="hybridMultilevel"/>
    <w:tmpl w:val="1AE413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A085830"/>
    <w:multiLevelType w:val="hybridMultilevel"/>
    <w:tmpl w:val="9F2E1A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4603955"/>
    <w:multiLevelType w:val="hybridMultilevel"/>
    <w:tmpl w:val="8460C2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5B591F87"/>
    <w:multiLevelType w:val="hybridMultilevel"/>
    <w:tmpl w:val="910AB8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BFB7C30"/>
    <w:multiLevelType w:val="hybridMultilevel"/>
    <w:tmpl w:val="315E40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5CA85BEC"/>
    <w:multiLevelType w:val="hybridMultilevel"/>
    <w:tmpl w:val="FE48D8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D3340AD"/>
    <w:multiLevelType w:val="hybridMultilevel"/>
    <w:tmpl w:val="D35C1F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5DB82281"/>
    <w:multiLevelType w:val="hybridMultilevel"/>
    <w:tmpl w:val="BE3468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5EA47491"/>
    <w:multiLevelType w:val="hybridMultilevel"/>
    <w:tmpl w:val="50D446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ED30BBD"/>
    <w:multiLevelType w:val="hybridMultilevel"/>
    <w:tmpl w:val="23A860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2" w15:restartNumberingAfterBreak="0">
    <w:nsid w:val="5EEC5B7B"/>
    <w:multiLevelType w:val="multilevel"/>
    <w:tmpl w:val="6F8CA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8CF0BF2"/>
    <w:multiLevelType w:val="hybridMultilevel"/>
    <w:tmpl w:val="3FD2E8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98C7897"/>
    <w:multiLevelType w:val="hybridMultilevel"/>
    <w:tmpl w:val="22FCA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9970E4B"/>
    <w:multiLevelType w:val="hybridMultilevel"/>
    <w:tmpl w:val="ECDEB5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6" w15:restartNumberingAfterBreak="0">
    <w:nsid w:val="6CC9271D"/>
    <w:multiLevelType w:val="singleLevel"/>
    <w:tmpl w:val="FEA8F9B2"/>
    <w:lvl w:ilvl="0">
      <w:start w:val="781"/>
      <w:numFmt w:val="bullet"/>
      <w:lvlText w:val=""/>
      <w:lvlJc w:val="left"/>
      <w:pPr>
        <w:tabs>
          <w:tab w:val="num" w:pos="720"/>
        </w:tabs>
        <w:ind w:left="720" w:hanging="720"/>
      </w:pPr>
      <w:rPr>
        <w:rFonts w:hint="default" w:ascii="Symbol" w:hAnsi="Symbol"/>
      </w:rPr>
    </w:lvl>
  </w:abstractNum>
  <w:abstractNum w:abstractNumId="37" w15:restartNumberingAfterBreak="0">
    <w:nsid w:val="6D372C82"/>
    <w:multiLevelType w:val="multilevel"/>
    <w:tmpl w:val="815AC9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DD254CE"/>
    <w:multiLevelType w:val="hybridMultilevel"/>
    <w:tmpl w:val="38F46D74"/>
    <w:lvl w:ilvl="0" w:tplc="838AED0C">
      <w:start w:val="1"/>
      <w:numFmt w:val="bullet"/>
      <w:lvlText w:val=""/>
      <w:lvlJc w:val="left"/>
      <w:pPr>
        <w:ind w:left="1080" w:hanging="360"/>
      </w:pPr>
      <w:rPr>
        <w:rFonts w:ascii="Symbol" w:hAnsi="Symbol"/>
      </w:rPr>
    </w:lvl>
    <w:lvl w:ilvl="1" w:tplc="9B687F5E">
      <w:start w:val="1"/>
      <w:numFmt w:val="bullet"/>
      <w:lvlText w:val=""/>
      <w:lvlJc w:val="left"/>
      <w:pPr>
        <w:ind w:left="1080" w:hanging="360"/>
      </w:pPr>
      <w:rPr>
        <w:rFonts w:ascii="Symbol" w:hAnsi="Symbol"/>
      </w:rPr>
    </w:lvl>
    <w:lvl w:ilvl="2" w:tplc="A70C024C">
      <w:start w:val="1"/>
      <w:numFmt w:val="bullet"/>
      <w:lvlText w:val=""/>
      <w:lvlJc w:val="left"/>
      <w:pPr>
        <w:ind w:left="1080" w:hanging="360"/>
      </w:pPr>
      <w:rPr>
        <w:rFonts w:ascii="Symbol" w:hAnsi="Symbol"/>
      </w:rPr>
    </w:lvl>
    <w:lvl w:ilvl="3" w:tplc="8ED87368">
      <w:start w:val="1"/>
      <w:numFmt w:val="bullet"/>
      <w:lvlText w:val=""/>
      <w:lvlJc w:val="left"/>
      <w:pPr>
        <w:ind w:left="1080" w:hanging="360"/>
      </w:pPr>
      <w:rPr>
        <w:rFonts w:ascii="Symbol" w:hAnsi="Symbol"/>
      </w:rPr>
    </w:lvl>
    <w:lvl w:ilvl="4" w:tplc="CF8CA44A">
      <w:start w:val="1"/>
      <w:numFmt w:val="bullet"/>
      <w:lvlText w:val=""/>
      <w:lvlJc w:val="left"/>
      <w:pPr>
        <w:ind w:left="1080" w:hanging="360"/>
      </w:pPr>
      <w:rPr>
        <w:rFonts w:ascii="Symbol" w:hAnsi="Symbol"/>
      </w:rPr>
    </w:lvl>
    <w:lvl w:ilvl="5" w:tplc="45A40ADE">
      <w:start w:val="1"/>
      <w:numFmt w:val="bullet"/>
      <w:lvlText w:val=""/>
      <w:lvlJc w:val="left"/>
      <w:pPr>
        <w:ind w:left="1080" w:hanging="360"/>
      </w:pPr>
      <w:rPr>
        <w:rFonts w:ascii="Symbol" w:hAnsi="Symbol"/>
      </w:rPr>
    </w:lvl>
    <w:lvl w:ilvl="6" w:tplc="20FCBC6E">
      <w:start w:val="1"/>
      <w:numFmt w:val="bullet"/>
      <w:lvlText w:val=""/>
      <w:lvlJc w:val="left"/>
      <w:pPr>
        <w:ind w:left="1080" w:hanging="360"/>
      </w:pPr>
      <w:rPr>
        <w:rFonts w:ascii="Symbol" w:hAnsi="Symbol"/>
      </w:rPr>
    </w:lvl>
    <w:lvl w:ilvl="7" w:tplc="64EE715E">
      <w:start w:val="1"/>
      <w:numFmt w:val="bullet"/>
      <w:lvlText w:val=""/>
      <w:lvlJc w:val="left"/>
      <w:pPr>
        <w:ind w:left="1080" w:hanging="360"/>
      </w:pPr>
      <w:rPr>
        <w:rFonts w:ascii="Symbol" w:hAnsi="Symbol"/>
      </w:rPr>
    </w:lvl>
    <w:lvl w:ilvl="8" w:tplc="97BEE324">
      <w:start w:val="1"/>
      <w:numFmt w:val="bullet"/>
      <w:lvlText w:val=""/>
      <w:lvlJc w:val="left"/>
      <w:pPr>
        <w:ind w:left="1080" w:hanging="360"/>
      </w:pPr>
      <w:rPr>
        <w:rFonts w:ascii="Symbol" w:hAnsi="Symbol"/>
      </w:rPr>
    </w:lvl>
  </w:abstractNum>
  <w:abstractNum w:abstractNumId="39" w15:restartNumberingAfterBreak="0">
    <w:nsid w:val="6E975CF2"/>
    <w:multiLevelType w:val="hybridMultilevel"/>
    <w:tmpl w:val="F9E09F88"/>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40" w15:restartNumberingAfterBreak="0">
    <w:nsid w:val="705C5654"/>
    <w:multiLevelType w:val="hybridMultilevel"/>
    <w:tmpl w:val="5F52403E"/>
    <w:lvl w:ilvl="0" w:tplc="EEC47B34">
      <w:start w:val="1"/>
      <w:numFmt w:val="bullet"/>
      <w:lvlText w:val=""/>
      <w:lvlJc w:val="left"/>
      <w:pPr>
        <w:ind w:left="1080" w:hanging="360"/>
      </w:pPr>
      <w:rPr>
        <w:rFonts w:ascii="Symbol" w:hAnsi="Symbol"/>
      </w:rPr>
    </w:lvl>
    <w:lvl w:ilvl="1" w:tplc="DF58B524">
      <w:start w:val="1"/>
      <w:numFmt w:val="bullet"/>
      <w:lvlText w:val=""/>
      <w:lvlJc w:val="left"/>
      <w:pPr>
        <w:ind w:left="1080" w:hanging="360"/>
      </w:pPr>
      <w:rPr>
        <w:rFonts w:ascii="Symbol" w:hAnsi="Symbol"/>
      </w:rPr>
    </w:lvl>
    <w:lvl w:ilvl="2" w:tplc="DA4AE93C">
      <w:start w:val="1"/>
      <w:numFmt w:val="bullet"/>
      <w:lvlText w:val=""/>
      <w:lvlJc w:val="left"/>
      <w:pPr>
        <w:ind w:left="1080" w:hanging="360"/>
      </w:pPr>
      <w:rPr>
        <w:rFonts w:ascii="Symbol" w:hAnsi="Symbol"/>
      </w:rPr>
    </w:lvl>
    <w:lvl w:ilvl="3" w:tplc="5BCAEAF6">
      <w:start w:val="1"/>
      <w:numFmt w:val="bullet"/>
      <w:lvlText w:val=""/>
      <w:lvlJc w:val="left"/>
      <w:pPr>
        <w:ind w:left="1080" w:hanging="360"/>
      </w:pPr>
      <w:rPr>
        <w:rFonts w:ascii="Symbol" w:hAnsi="Symbol"/>
      </w:rPr>
    </w:lvl>
    <w:lvl w:ilvl="4" w:tplc="6B2E3C72">
      <w:start w:val="1"/>
      <w:numFmt w:val="bullet"/>
      <w:lvlText w:val=""/>
      <w:lvlJc w:val="left"/>
      <w:pPr>
        <w:ind w:left="1080" w:hanging="360"/>
      </w:pPr>
      <w:rPr>
        <w:rFonts w:ascii="Symbol" w:hAnsi="Symbol"/>
      </w:rPr>
    </w:lvl>
    <w:lvl w:ilvl="5" w:tplc="31F87A30">
      <w:start w:val="1"/>
      <w:numFmt w:val="bullet"/>
      <w:lvlText w:val=""/>
      <w:lvlJc w:val="left"/>
      <w:pPr>
        <w:ind w:left="1080" w:hanging="360"/>
      </w:pPr>
      <w:rPr>
        <w:rFonts w:ascii="Symbol" w:hAnsi="Symbol"/>
      </w:rPr>
    </w:lvl>
    <w:lvl w:ilvl="6" w:tplc="1C2C1D64">
      <w:start w:val="1"/>
      <w:numFmt w:val="bullet"/>
      <w:lvlText w:val=""/>
      <w:lvlJc w:val="left"/>
      <w:pPr>
        <w:ind w:left="1080" w:hanging="360"/>
      </w:pPr>
      <w:rPr>
        <w:rFonts w:ascii="Symbol" w:hAnsi="Symbol"/>
      </w:rPr>
    </w:lvl>
    <w:lvl w:ilvl="7" w:tplc="E1FE7456">
      <w:start w:val="1"/>
      <w:numFmt w:val="bullet"/>
      <w:lvlText w:val=""/>
      <w:lvlJc w:val="left"/>
      <w:pPr>
        <w:ind w:left="1080" w:hanging="360"/>
      </w:pPr>
      <w:rPr>
        <w:rFonts w:ascii="Symbol" w:hAnsi="Symbol"/>
      </w:rPr>
    </w:lvl>
    <w:lvl w:ilvl="8" w:tplc="71CE4994">
      <w:start w:val="1"/>
      <w:numFmt w:val="bullet"/>
      <w:lvlText w:val=""/>
      <w:lvlJc w:val="left"/>
      <w:pPr>
        <w:ind w:left="1080" w:hanging="360"/>
      </w:pPr>
      <w:rPr>
        <w:rFonts w:ascii="Symbol" w:hAnsi="Symbol"/>
      </w:rPr>
    </w:lvl>
  </w:abstractNum>
  <w:abstractNum w:abstractNumId="41" w15:restartNumberingAfterBreak="0">
    <w:nsid w:val="71411421"/>
    <w:multiLevelType w:val="hybridMultilevel"/>
    <w:tmpl w:val="B2AE2ECC"/>
    <w:lvl w:ilvl="0" w:tplc="940C0166">
      <w:start w:val="1"/>
      <w:numFmt w:val="bullet"/>
      <w:lvlText w:val=""/>
      <w:lvlJc w:val="left"/>
      <w:pPr>
        <w:ind w:left="1080" w:hanging="360"/>
      </w:pPr>
      <w:rPr>
        <w:rFonts w:ascii="Symbol" w:hAnsi="Symbol"/>
      </w:rPr>
    </w:lvl>
    <w:lvl w:ilvl="1" w:tplc="0C7EACC8">
      <w:start w:val="1"/>
      <w:numFmt w:val="bullet"/>
      <w:lvlText w:val=""/>
      <w:lvlJc w:val="left"/>
      <w:pPr>
        <w:ind w:left="1080" w:hanging="360"/>
      </w:pPr>
      <w:rPr>
        <w:rFonts w:ascii="Symbol" w:hAnsi="Symbol"/>
      </w:rPr>
    </w:lvl>
    <w:lvl w:ilvl="2" w:tplc="EBEED29A">
      <w:start w:val="1"/>
      <w:numFmt w:val="bullet"/>
      <w:lvlText w:val=""/>
      <w:lvlJc w:val="left"/>
      <w:pPr>
        <w:ind w:left="1080" w:hanging="360"/>
      </w:pPr>
      <w:rPr>
        <w:rFonts w:ascii="Symbol" w:hAnsi="Symbol"/>
      </w:rPr>
    </w:lvl>
    <w:lvl w:ilvl="3" w:tplc="EEF4AEA8">
      <w:start w:val="1"/>
      <w:numFmt w:val="bullet"/>
      <w:lvlText w:val=""/>
      <w:lvlJc w:val="left"/>
      <w:pPr>
        <w:ind w:left="1080" w:hanging="360"/>
      </w:pPr>
      <w:rPr>
        <w:rFonts w:ascii="Symbol" w:hAnsi="Symbol"/>
      </w:rPr>
    </w:lvl>
    <w:lvl w:ilvl="4" w:tplc="02245FCE">
      <w:start w:val="1"/>
      <w:numFmt w:val="bullet"/>
      <w:lvlText w:val=""/>
      <w:lvlJc w:val="left"/>
      <w:pPr>
        <w:ind w:left="1080" w:hanging="360"/>
      </w:pPr>
      <w:rPr>
        <w:rFonts w:ascii="Symbol" w:hAnsi="Symbol"/>
      </w:rPr>
    </w:lvl>
    <w:lvl w:ilvl="5" w:tplc="D31093C8">
      <w:start w:val="1"/>
      <w:numFmt w:val="bullet"/>
      <w:lvlText w:val=""/>
      <w:lvlJc w:val="left"/>
      <w:pPr>
        <w:ind w:left="1080" w:hanging="360"/>
      </w:pPr>
      <w:rPr>
        <w:rFonts w:ascii="Symbol" w:hAnsi="Symbol"/>
      </w:rPr>
    </w:lvl>
    <w:lvl w:ilvl="6" w:tplc="CFC0B2A6">
      <w:start w:val="1"/>
      <w:numFmt w:val="bullet"/>
      <w:lvlText w:val=""/>
      <w:lvlJc w:val="left"/>
      <w:pPr>
        <w:ind w:left="1080" w:hanging="360"/>
      </w:pPr>
      <w:rPr>
        <w:rFonts w:ascii="Symbol" w:hAnsi="Symbol"/>
      </w:rPr>
    </w:lvl>
    <w:lvl w:ilvl="7" w:tplc="1D360F0A">
      <w:start w:val="1"/>
      <w:numFmt w:val="bullet"/>
      <w:lvlText w:val=""/>
      <w:lvlJc w:val="left"/>
      <w:pPr>
        <w:ind w:left="1080" w:hanging="360"/>
      </w:pPr>
      <w:rPr>
        <w:rFonts w:ascii="Symbol" w:hAnsi="Symbol"/>
      </w:rPr>
    </w:lvl>
    <w:lvl w:ilvl="8" w:tplc="587C29D2">
      <w:start w:val="1"/>
      <w:numFmt w:val="bullet"/>
      <w:lvlText w:val=""/>
      <w:lvlJc w:val="left"/>
      <w:pPr>
        <w:ind w:left="1080" w:hanging="360"/>
      </w:pPr>
      <w:rPr>
        <w:rFonts w:ascii="Symbol" w:hAnsi="Symbol"/>
      </w:rPr>
    </w:lvl>
  </w:abstractNum>
  <w:abstractNum w:abstractNumId="42" w15:restartNumberingAfterBreak="0">
    <w:nsid w:val="79477590"/>
    <w:multiLevelType w:val="hybridMultilevel"/>
    <w:tmpl w:val="C2BA03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B484BA8"/>
    <w:multiLevelType w:val="hybridMultilevel"/>
    <w:tmpl w:val="84BE11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64308505">
    <w:abstractNumId w:val="23"/>
  </w:num>
  <w:num w:numId="2" w16cid:durableId="819809941">
    <w:abstractNumId w:val="2"/>
  </w:num>
  <w:num w:numId="3" w16cid:durableId="805201579">
    <w:abstractNumId w:val="17"/>
  </w:num>
  <w:num w:numId="4" w16cid:durableId="1929537745">
    <w:abstractNumId w:val="36"/>
  </w:num>
  <w:num w:numId="5" w16cid:durableId="1146432109">
    <w:abstractNumId w:val="10"/>
  </w:num>
  <w:num w:numId="6" w16cid:durableId="81033002">
    <w:abstractNumId w:val="27"/>
  </w:num>
  <w:num w:numId="7" w16cid:durableId="1533570133">
    <w:abstractNumId w:val="21"/>
  </w:num>
  <w:num w:numId="8" w16cid:durableId="547688793">
    <w:abstractNumId w:val="16"/>
  </w:num>
  <w:num w:numId="9" w16cid:durableId="1320235996">
    <w:abstractNumId w:val="8"/>
  </w:num>
  <w:num w:numId="10" w16cid:durableId="1781992723">
    <w:abstractNumId w:val="37"/>
  </w:num>
  <w:num w:numId="11" w16cid:durableId="1487281171">
    <w:abstractNumId w:val="43"/>
  </w:num>
  <w:num w:numId="12" w16cid:durableId="977805178">
    <w:abstractNumId w:val="32"/>
  </w:num>
  <w:num w:numId="13" w16cid:durableId="1001927682">
    <w:abstractNumId w:val="20"/>
  </w:num>
  <w:num w:numId="14" w16cid:durableId="1484926983">
    <w:abstractNumId w:val="33"/>
  </w:num>
  <w:num w:numId="15" w16cid:durableId="2117669688">
    <w:abstractNumId w:val="3"/>
  </w:num>
  <w:num w:numId="16" w16cid:durableId="1891307597">
    <w:abstractNumId w:val="34"/>
  </w:num>
  <w:num w:numId="17" w16cid:durableId="1181314059">
    <w:abstractNumId w:val="28"/>
  </w:num>
  <w:num w:numId="18" w16cid:durableId="1412315741">
    <w:abstractNumId w:val="42"/>
  </w:num>
  <w:num w:numId="19" w16cid:durableId="990989071">
    <w:abstractNumId w:val="22"/>
  </w:num>
  <w:num w:numId="20" w16cid:durableId="1533111182">
    <w:abstractNumId w:val="4"/>
  </w:num>
  <w:num w:numId="21" w16cid:durableId="2030370929">
    <w:abstractNumId w:val="1"/>
  </w:num>
  <w:num w:numId="22" w16cid:durableId="71436572">
    <w:abstractNumId w:val="40"/>
  </w:num>
  <w:num w:numId="23" w16cid:durableId="1973057337">
    <w:abstractNumId w:val="41"/>
  </w:num>
  <w:num w:numId="24" w16cid:durableId="1358316154">
    <w:abstractNumId w:val="38"/>
  </w:num>
  <w:num w:numId="25" w16cid:durableId="1266226302">
    <w:abstractNumId w:val="24"/>
  </w:num>
  <w:num w:numId="26" w16cid:durableId="1578247961">
    <w:abstractNumId w:val="12"/>
  </w:num>
  <w:num w:numId="27" w16cid:durableId="422997437">
    <w:abstractNumId w:val="11"/>
  </w:num>
  <w:num w:numId="28" w16cid:durableId="914167912">
    <w:abstractNumId w:val="0"/>
  </w:num>
  <w:num w:numId="29" w16cid:durableId="1353915878">
    <w:abstractNumId w:val="19"/>
  </w:num>
  <w:num w:numId="30" w16cid:durableId="333067446">
    <w:abstractNumId w:val="39"/>
  </w:num>
  <w:num w:numId="31" w16cid:durableId="1743261427">
    <w:abstractNumId w:val="9"/>
  </w:num>
  <w:num w:numId="32" w16cid:durableId="1626041023">
    <w:abstractNumId w:val="31"/>
  </w:num>
  <w:num w:numId="33" w16cid:durableId="838078312">
    <w:abstractNumId w:val="35"/>
  </w:num>
  <w:num w:numId="34" w16cid:durableId="2131706090">
    <w:abstractNumId w:val="18"/>
  </w:num>
  <w:num w:numId="35" w16cid:durableId="732241611">
    <w:abstractNumId w:val="15"/>
  </w:num>
  <w:num w:numId="36" w16cid:durableId="384107734">
    <w:abstractNumId w:val="26"/>
  </w:num>
  <w:num w:numId="37" w16cid:durableId="168642370">
    <w:abstractNumId w:val="29"/>
  </w:num>
  <w:num w:numId="38" w16cid:durableId="1290698285">
    <w:abstractNumId w:val="25"/>
  </w:num>
  <w:num w:numId="39" w16cid:durableId="752627118">
    <w:abstractNumId w:val="14"/>
  </w:num>
  <w:num w:numId="40" w16cid:durableId="1183739953">
    <w:abstractNumId w:val="30"/>
  </w:num>
  <w:num w:numId="41" w16cid:durableId="951280657">
    <w:abstractNumId w:val="7"/>
  </w:num>
  <w:num w:numId="42" w16cid:durableId="1540046726">
    <w:abstractNumId w:val="13"/>
  </w:num>
  <w:num w:numId="43" w16cid:durableId="16154125">
    <w:abstractNumId w:val="5"/>
  </w:num>
  <w:num w:numId="44" w16cid:durableId="353119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7D"/>
    <w:rsid w:val="00000F5B"/>
    <w:rsid w:val="000025B6"/>
    <w:rsid w:val="000027A4"/>
    <w:rsid w:val="00002F75"/>
    <w:rsid w:val="00003255"/>
    <w:rsid w:val="000045B4"/>
    <w:rsid w:val="000060EB"/>
    <w:rsid w:val="00010664"/>
    <w:rsid w:val="00011F54"/>
    <w:rsid w:val="00012BEE"/>
    <w:rsid w:val="00012CE2"/>
    <w:rsid w:val="00012FB4"/>
    <w:rsid w:val="00015C9A"/>
    <w:rsid w:val="000162FF"/>
    <w:rsid w:val="00022448"/>
    <w:rsid w:val="0002517E"/>
    <w:rsid w:val="0002628B"/>
    <w:rsid w:val="0003113A"/>
    <w:rsid w:val="00032FF8"/>
    <w:rsid w:val="00034219"/>
    <w:rsid w:val="00034B19"/>
    <w:rsid w:val="000353E5"/>
    <w:rsid w:val="00037114"/>
    <w:rsid w:val="00040F9E"/>
    <w:rsid w:val="00042AA0"/>
    <w:rsid w:val="00042FF6"/>
    <w:rsid w:val="000436CF"/>
    <w:rsid w:val="0004398C"/>
    <w:rsid w:val="00050CB1"/>
    <w:rsid w:val="00053FC4"/>
    <w:rsid w:val="0006102B"/>
    <w:rsid w:val="00063BDF"/>
    <w:rsid w:val="000645ED"/>
    <w:rsid w:val="00064B35"/>
    <w:rsid w:val="00067A14"/>
    <w:rsid w:val="0007344D"/>
    <w:rsid w:val="00073F21"/>
    <w:rsid w:val="00074291"/>
    <w:rsid w:val="00074722"/>
    <w:rsid w:val="000747BF"/>
    <w:rsid w:val="00074D42"/>
    <w:rsid w:val="0007574A"/>
    <w:rsid w:val="000803C9"/>
    <w:rsid w:val="00082B46"/>
    <w:rsid w:val="00083B40"/>
    <w:rsid w:val="00084ED0"/>
    <w:rsid w:val="00091281"/>
    <w:rsid w:val="000912F7"/>
    <w:rsid w:val="000932DA"/>
    <w:rsid w:val="00093361"/>
    <w:rsid w:val="000940D3"/>
    <w:rsid w:val="00096D1C"/>
    <w:rsid w:val="000A0D9D"/>
    <w:rsid w:val="000A1B7D"/>
    <w:rsid w:val="000A2A0A"/>
    <w:rsid w:val="000A33A8"/>
    <w:rsid w:val="000A46C0"/>
    <w:rsid w:val="000A55CE"/>
    <w:rsid w:val="000A7615"/>
    <w:rsid w:val="000B0B96"/>
    <w:rsid w:val="000B1404"/>
    <w:rsid w:val="000B28C4"/>
    <w:rsid w:val="000B2DF5"/>
    <w:rsid w:val="000B3A7E"/>
    <w:rsid w:val="000B44E5"/>
    <w:rsid w:val="000B5260"/>
    <w:rsid w:val="000B53BD"/>
    <w:rsid w:val="000B5A38"/>
    <w:rsid w:val="000B68EC"/>
    <w:rsid w:val="000C08E4"/>
    <w:rsid w:val="000C1A1B"/>
    <w:rsid w:val="000C234E"/>
    <w:rsid w:val="000C4589"/>
    <w:rsid w:val="000C6326"/>
    <w:rsid w:val="000C6B22"/>
    <w:rsid w:val="000C7BE3"/>
    <w:rsid w:val="000D0CB2"/>
    <w:rsid w:val="000D1073"/>
    <w:rsid w:val="000D3CD8"/>
    <w:rsid w:val="000D6967"/>
    <w:rsid w:val="000E0348"/>
    <w:rsid w:val="000E14D4"/>
    <w:rsid w:val="000E3A61"/>
    <w:rsid w:val="000E4286"/>
    <w:rsid w:val="000E6425"/>
    <w:rsid w:val="000E67E9"/>
    <w:rsid w:val="000E6A19"/>
    <w:rsid w:val="000E7960"/>
    <w:rsid w:val="000E7DB5"/>
    <w:rsid w:val="000F01F9"/>
    <w:rsid w:val="000F02ED"/>
    <w:rsid w:val="000F2C9D"/>
    <w:rsid w:val="000F3242"/>
    <w:rsid w:val="000F3E13"/>
    <w:rsid w:val="000F53EF"/>
    <w:rsid w:val="000F54F3"/>
    <w:rsid w:val="000F68AB"/>
    <w:rsid w:val="000F6DF9"/>
    <w:rsid w:val="0010034A"/>
    <w:rsid w:val="00100D4D"/>
    <w:rsid w:val="00103B8A"/>
    <w:rsid w:val="0010408F"/>
    <w:rsid w:val="00105910"/>
    <w:rsid w:val="00105AA7"/>
    <w:rsid w:val="00107E29"/>
    <w:rsid w:val="0011056A"/>
    <w:rsid w:val="001111C5"/>
    <w:rsid w:val="00111214"/>
    <w:rsid w:val="001115BC"/>
    <w:rsid w:val="00111991"/>
    <w:rsid w:val="00111E2C"/>
    <w:rsid w:val="00112106"/>
    <w:rsid w:val="001175FE"/>
    <w:rsid w:val="0012677F"/>
    <w:rsid w:val="00130416"/>
    <w:rsid w:val="00130A33"/>
    <w:rsid w:val="00131504"/>
    <w:rsid w:val="00131E82"/>
    <w:rsid w:val="001331FC"/>
    <w:rsid w:val="00133275"/>
    <w:rsid w:val="00133F81"/>
    <w:rsid w:val="00134374"/>
    <w:rsid w:val="001404D9"/>
    <w:rsid w:val="00140845"/>
    <w:rsid w:val="00140FD0"/>
    <w:rsid w:val="00142558"/>
    <w:rsid w:val="00144C4C"/>
    <w:rsid w:val="001457F5"/>
    <w:rsid w:val="00150BD9"/>
    <w:rsid w:val="00155AD6"/>
    <w:rsid w:val="00155CDD"/>
    <w:rsid w:val="00161DDF"/>
    <w:rsid w:val="00162D84"/>
    <w:rsid w:val="001634D0"/>
    <w:rsid w:val="00170F92"/>
    <w:rsid w:val="00174B50"/>
    <w:rsid w:val="001754C9"/>
    <w:rsid w:val="00176B98"/>
    <w:rsid w:val="00181C79"/>
    <w:rsid w:val="00182E8A"/>
    <w:rsid w:val="00186E16"/>
    <w:rsid w:val="00192D73"/>
    <w:rsid w:val="001953CE"/>
    <w:rsid w:val="00196373"/>
    <w:rsid w:val="00196AC4"/>
    <w:rsid w:val="00197188"/>
    <w:rsid w:val="001974C3"/>
    <w:rsid w:val="001A52FD"/>
    <w:rsid w:val="001A556C"/>
    <w:rsid w:val="001A6E33"/>
    <w:rsid w:val="001B1C97"/>
    <w:rsid w:val="001B1F92"/>
    <w:rsid w:val="001B388A"/>
    <w:rsid w:val="001B4CE9"/>
    <w:rsid w:val="001B5BBA"/>
    <w:rsid w:val="001B6076"/>
    <w:rsid w:val="001C1CCB"/>
    <w:rsid w:val="001C26DB"/>
    <w:rsid w:val="001C3209"/>
    <w:rsid w:val="001C4787"/>
    <w:rsid w:val="001C4A1E"/>
    <w:rsid w:val="001C4F54"/>
    <w:rsid w:val="001D007B"/>
    <w:rsid w:val="001D11FF"/>
    <w:rsid w:val="001D261C"/>
    <w:rsid w:val="001D2FAB"/>
    <w:rsid w:val="001D671E"/>
    <w:rsid w:val="001D6B4A"/>
    <w:rsid w:val="001D7277"/>
    <w:rsid w:val="001D7E08"/>
    <w:rsid w:val="001E0A29"/>
    <w:rsid w:val="001E1B99"/>
    <w:rsid w:val="001E31DE"/>
    <w:rsid w:val="001E34CE"/>
    <w:rsid w:val="001E40E4"/>
    <w:rsid w:val="001E4A0D"/>
    <w:rsid w:val="001E4B50"/>
    <w:rsid w:val="001F0220"/>
    <w:rsid w:val="001F0F2B"/>
    <w:rsid w:val="001F1E23"/>
    <w:rsid w:val="001F3030"/>
    <w:rsid w:val="00201921"/>
    <w:rsid w:val="00201F85"/>
    <w:rsid w:val="00203FC8"/>
    <w:rsid w:val="00210A68"/>
    <w:rsid w:val="0021283A"/>
    <w:rsid w:val="00212AE7"/>
    <w:rsid w:val="00213CE7"/>
    <w:rsid w:val="00216AFA"/>
    <w:rsid w:val="00217C51"/>
    <w:rsid w:val="00221023"/>
    <w:rsid w:val="00223BF1"/>
    <w:rsid w:val="00225334"/>
    <w:rsid w:val="00226A73"/>
    <w:rsid w:val="00230876"/>
    <w:rsid w:val="00234A5B"/>
    <w:rsid w:val="002421EF"/>
    <w:rsid w:val="00244529"/>
    <w:rsid w:val="00246453"/>
    <w:rsid w:val="0024740E"/>
    <w:rsid w:val="002500AF"/>
    <w:rsid w:val="00250FE3"/>
    <w:rsid w:val="00251716"/>
    <w:rsid w:val="00251C71"/>
    <w:rsid w:val="00251EE0"/>
    <w:rsid w:val="00254439"/>
    <w:rsid w:val="00255D17"/>
    <w:rsid w:val="00257A3E"/>
    <w:rsid w:val="00260A57"/>
    <w:rsid w:val="002633A9"/>
    <w:rsid w:val="00263FB2"/>
    <w:rsid w:val="002647D7"/>
    <w:rsid w:val="00264A42"/>
    <w:rsid w:val="00267851"/>
    <w:rsid w:val="00275983"/>
    <w:rsid w:val="002762E9"/>
    <w:rsid w:val="00277B7C"/>
    <w:rsid w:val="00281FFE"/>
    <w:rsid w:val="002826A6"/>
    <w:rsid w:val="00282C16"/>
    <w:rsid w:val="00284926"/>
    <w:rsid w:val="00285959"/>
    <w:rsid w:val="00285FD3"/>
    <w:rsid w:val="00286DE7"/>
    <w:rsid w:val="002900D4"/>
    <w:rsid w:val="00290E84"/>
    <w:rsid w:val="002926E5"/>
    <w:rsid w:val="00293685"/>
    <w:rsid w:val="0029418A"/>
    <w:rsid w:val="00295455"/>
    <w:rsid w:val="002A247C"/>
    <w:rsid w:val="002A410C"/>
    <w:rsid w:val="002A5B87"/>
    <w:rsid w:val="002A6B8D"/>
    <w:rsid w:val="002A745D"/>
    <w:rsid w:val="002A7850"/>
    <w:rsid w:val="002B15EA"/>
    <w:rsid w:val="002B3635"/>
    <w:rsid w:val="002B3AE0"/>
    <w:rsid w:val="002B4B5D"/>
    <w:rsid w:val="002B51B9"/>
    <w:rsid w:val="002B51BA"/>
    <w:rsid w:val="002B650D"/>
    <w:rsid w:val="002B6F2D"/>
    <w:rsid w:val="002B74F3"/>
    <w:rsid w:val="002C2CB4"/>
    <w:rsid w:val="002C7CBF"/>
    <w:rsid w:val="002D0D02"/>
    <w:rsid w:val="002D274A"/>
    <w:rsid w:val="002D321B"/>
    <w:rsid w:val="002D35C6"/>
    <w:rsid w:val="002D4BC9"/>
    <w:rsid w:val="002D5167"/>
    <w:rsid w:val="002D5AE2"/>
    <w:rsid w:val="002D656B"/>
    <w:rsid w:val="002E53EE"/>
    <w:rsid w:val="002E5570"/>
    <w:rsid w:val="002E6B6F"/>
    <w:rsid w:val="002F302E"/>
    <w:rsid w:val="002F3896"/>
    <w:rsid w:val="002F4A33"/>
    <w:rsid w:val="00300E06"/>
    <w:rsid w:val="003032BF"/>
    <w:rsid w:val="003038EA"/>
    <w:rsid w:val="003057F1"/>
    <w:rsid w:val="003061C7"/>
    <w:rsid w:val="003144BC"/>
    <w:rsid w:val="00314838"/>
    <w:rsid w:val="00315BA2"/>
    <w:rsid w:val="00315C1F"/>
    <w:rsid w:val="00317C54"/>
    <w:rsid w:val="00317C87"/>
    <w:rsid w:val="00321230"/>
    <w:rsid w:val="00321737"/>
    <w:rsid w:val="003223DB"/>
    <w:rsid w:val="00323D8B"/>
    <w:rsid w:val="00324050"/>
    <w:rsid w:val="0032590D"/>
    <w:rsid w:val="00325BDD"/>
    <w:rsid w:val="00327564"/>
    <w:rsid w:val="003315EC"/>
    <w:rsid w:val="00333BC9"/>
    <w:rsid w:val="0033556A"/>
    <w:rsid w:val="00343DE3"/>
    <w:rsid w:val="00344C34"/>
    <w:rsid w:val="0034531C"/>
    <w:rsid w:val="00345519"/>
    <w:rsid w:val="003457E0"/>
    <w:rsid w:val="00353670"/>
    <w:rsid w:val="00361B66"/>
    <w:rsid w:val="00363B27"/>
    <w:rsid w:val="0036533C"/>
    <w:rsid w:val="003653DE"/>
    <w:rsid w:val="00367BAF"/>
    <w:rsid w:val="00370540"/>
    <w:rsid w:val="00370C54"/>
    <w:rsid w:val="00372B43"/>
    <w:rsid w:val="00375687"/>
    <w:rsid w:val="0037577F"/>
    <w:rsid w:val="003774E3"/>
    <w:rsid w:val="00377EE9"/>
    <w:rsid w:val="003804C0"/>
    <w:rsid w:val="0038084E"/>
    <w:rsid w:val="0038421C"/>
    <w:rsid w:val="00385F58"/>
    <w:rsid w:val="00387068"/>
    <w:rsid w:val="0039100D"/>
    <w:rsid w:val="003913C2"/>
    <w:rsid w:val="00391E33"/>
    <w:rsid w:val="00392310"/>
    <w:rsid w:val="00395D6C"/>
    <w:rsid w:val="0039610A"/>
    <w:rsid w:val="003962FB"/>
    <w:rsid w:val="00396345"/>
    <w:rsid w:val="003A13F2"/>
    <w:rsid w:val="003A7012"/>
    <w:rsid w:val="003B07A4"/>
    <w:rsid w:val="003B089A"/>
    <w:rsid w:val="003B420A"/>
    <w:rsid w:val="003B426C"/>
    <w:rsid w:val="003B4AE3"/>
    <w:rsid w:val="003B6564"/>
    <w:rsid w:val="003B698F"/>
    <w:rsid w:val="003B7C97"/>
    <w:rsid w:val="003C0180"/>
    <w:rsid w:val="003C0711"/>
    <w:rsid w:val="003C12D1"/>
    <w:rsid w:val="003C1ACC"/>
    <w:rsid w:val="003C2C50"/>
    <w:rsid w:val="003C2CC4"/>
    <w:rsid w:val="003C366B"/>
    <w:rsid w:val="003C48BF"/>
    <w:rsid w:val="003C48C3"/>
    <w:rsid w:val="003C6B9B"/>
    <w:rsid w:val="003D0A20"/>
    <w:rsid w:val="003D27F1"/>
    <w:rsid w:val="003D3B54"/>
    <w:rsid w:val="003E1085"/>
    <w:rsid w:val="003E3CAF"/>
    <w:rsid w:val="003E486F"/>
    <w:rsid w:val="003E5593"/>
    <w:rsid w:val="003F0307"/>
    <w:rsid w:val="003F2089"/>
    <w:rsid w:val="003F3DA0"/>
    <w:rsid w:val="003F6114"/>
    <w:rsid w:val="003F6B6B"/>
    <w:rsid w:val="004006E6"/>
    <w:rsid w:val="00400F03"/>
    <w:rsid w:val="004017EE"/>
    <w:rsid w:val="00402CB6"/>
    <w:rsid w:val="0040411A"/>
    <w:rsid w:val="00404610"/>
    <w:rsid w:val="00404D17"/>
    <w:rsid w:val="004058A2"/>
    <w:rsid w:val="00405F86"/>
    <w:rsid w:val="00414EDF"/>
    <w:rsid w:val="0041571D"/>
    <w:rsid w:val="00420D76"/>
    <w:rsid w:val="00424B30"/>
    <w:rsid w:val="00426A27"/>
    <w:rsid w:val="004272A6"/>
    <w:rsid w:val="00427FF6"/>
    <w:rsid w:val="004300FA"/>
    <w:rsid w:val="00435078"/>
    <w:rsid w:val="00436401"/>
    <w:rsid w:val="004370C6"/>
    <w:rsid w:val="0044256A"/>
    <w:rsid w:val="004428ED"/>
    <w:rsid w:val="0044437C"/>
    <w:rsid w:val="004452CF"/>
    <w:rsid w:val="00446215"/>
    <w:rsid w:val="00447471"/>
    <w:rsid w:val="00447A8D"/>
    <w:rsid w:val="00450504"/>
    <w:rsid w:val="00450940"/>
    <w:rsid w:val="004517B7"/>
    <w:rsid w:val="00451E6B"/>
    <w:rsid w:val="00452E30"/>
    <w:rsid w:val="00460459"/>
    <w:rsid w:val="0046073B"/>
    <w:rsid w:val="00461591"/>
    <w:rsid w:val="00462876"/>
    <w:rsid w:val="00462F20"/>
    <w:rsid w:val="004630B5"/>
    <w:rsid w:val="0046553B"/>
    <w:rsid w:val="00465D46"/>
    <w:rsid w:val="00466CAE"/>
    <w:rsid w:val="00467B15"/>
    <w:rsid w:val="00471F37"/>
    <w:rsid w:val="004723C4"/>
    <w:rsid w:val="00473FA7"/>
    <w:rsid w:val="00475F1C"/>
    <w:rsid w:val="004760EB"/>
    <w:rsid w:val="004762D8"/>
    <w:rsid w:val="00481096"/>
    <w:rsid w:val="00481EC5"/>
    <w:rsid w:val="00482665"/>
    <w:rsid w:val="0048423E"/>
    <w:rsid w:val="0048525D"/>
    <w:rsid w:val="004853D6"/>
    <w:rsid w:val="0048760C"/>
    <w:rsid w:val="00490EAD"/>
    <w:rsid w:val="004916CA"/>
    <w:rsid w:val="00491CD0"/>
    <w:rsid w:val="0049201B"/>
    <w:rsid w:val="0049313A"/>
    <w:rsid w:val="00493512"/>
    <w:rsid w:val="00496AA1"/>
    <w:rsid w:val="004A4662"/>
    <w:rsid w:val="004A7ABA"/>
    <w:rsid w:val="004B0245"/>
    <w:rsid w:val="004B0C31"/>
    <w:rsid w:val="004B2454"/>
    <w:rsid w:val="004B3786"/>
    <w:rsid w:val="004B40DD"/>
    <w:rsid w:val="004B6827"/>
    <w:rsid w:val="004B7D38"/>
    <w:rsid w:val="004C29D5"/>
    <w:rsid w:val="004C629D"/>
    <w:rsid w:val="004C70A3"/>
    <w:rsid w:val="004C7787"/>
    <w:rsid w:val="004D000E"/>
    <w:rsid w:val="004D0E7D"/>
    <w:rsid w:val="004D4150"/>
    <w:rsid w:val="004D5FC7"/>
    <w:rsid w:val="004D68A6"/>
    <w:rsid w:val="004E23A4"/>
    <w:rsid w:val="004E36DE"/>
    <w:rsid w:val="004E37CB"/>
    <w:rsid w:val="004E3D9C"/>
    <w:rsid w:val="004E5855"/>
    <w:rsid w:val="004E6399"/>
    <w:rsid w:val="004F071C"/>
    <w:rsid w:val="004F1856"/>
    <w:rsid w:val="004F69B8"/>
    <w:rsid w:val="004F6CBA"/>
    <w:rsid w:val="00500784"/>
    <w:rsid w:val="00501CD9"/>
    <w:rsid w:val="00507CDD"/>
    <w:rsid w:val="005109A9"/>
    <w:rsid w:val="00510E35"/>
    <w:rsid w:val="00510F01"/>
    <w:rsid w:val="00512AA1"/>
    <w:rsid w:val="0051388F"/>
    <w:rsid w:val="00514878"/>
    <w:rsid w:val="00520364"/>
    <w:rsid w:val="00521A07"/>
    <w:rsid w:val="00521E75"/>
    <w:rsid w:val="0052202F"/>
    <w:rsid w:val="005236B3"/>
    <w:rsid w:val="00523F63"/>
    <w:rsid w:val="0052438D"/>
    <w:rsid w:val="00524416"/>
    <w:rsid w:val="00525261"/>
    <w:rsid w:val="00527F80"/>
    <w:rsid w:val="00531D41"/>
    <w:rsid w:val="005338B6"/>
    <w:rsid w:val="00537D6B"/>
    <w:rsid w:val="00540192"/>
    <w:rsid w:val="00541428"/>
    <w:rsid w:val="005415A4"/>
    <w:rsid w:val="0054244F"/>
    <w:rsid w:val="00542AA8"/>
    <w:rsid w:val="00543DAF"/>
    <w:rsid w:val="005447DB"/>
    <w:rsid w:val="005473F7"/>
    <w:rsid w:val="00550432"/>
    <w:rsid w:val="00551391"/>
    <w:rsid w:val="00553047"/>
    <w:rsid w:val="00560BDE"/>
    <w:rsid w:val="00561D65"/>
    <w:rsid w:val="0056268D"/>
    <w:rsid w:val="00563E6B"/>
    <w:rsid w:val="005648A5"/>
    <w:rsid w:val="00570067"/>
    <w:rsid w:val="00570AD5"/>
    <w:rsid w:val="00570EB0"/>
    <w:rsid w:val="00575043"/>
    <w:rsid w:val="00580E2D"/>
    <w:rsid w:val="0058132B"/>
    <w:rsid w:val="00586C5C"/>
    <w:rsid w:val="00586DF8"/>
    <w:rsid w:val="00586EFA"/>
    <w:rsid w:val="005901BC"/>
    <w:rsid w:val="005913B9"/>
    <w:rsid w:val="00591841"/>
    <w:rsid w:val="005919DF"/>
    <w:rsid w:val="00591FFB"/>
    <w:rsid w:val="0059283E"/>
    <w:rsid w:val="005941D2"/>
    <w:rsid w:val="00594858"/>
    <w:rsid w:val="005964C8"/>
    <w:rsid w:val="00596615"/>
    <w:rsid w:val="00597D53"/>
    <w:rsid w:val="005A38E1"/>
    <w:rsid w:val="005A3BF2"/>
    <w:rsid w:val="005A7632"/>
    <w:rsid w:val="005B1521"/>
    <w:rsid w:val="005B2D8D"/>
    <w:rsid w:val="005B31A6"/>
    <w:rsid w:val="005B3587"/>
    <w:rsid w:val="005B6209"/>
    <w:rsid w:val="005B779F"/>
    <w:rsid w:val="005C0611"/>
    <w:rsid w:val="005C10E0"/>
    <w:rsid w:val="005C4211"/>
    <w:rsid w:val="005C57DF"/>
    <w:rsid w:val="005C7B38"/>
    <w:rsid w:val="005D0255"/>
    <w:rsid w:val="005D2468"/>
    <w:rsid w:val="005D3154"/>
    <w:rsid w:val="005D5D98"/>
    <w:rsid w:val="005E0621"/>
    <w:rsid w:val="005E1FF6"/>
    <w:rsid w:val="005E404C"/>
    <w:rsid w:val="005E4689"/>
    <w:rsid w:val="005E5084"/>
    <w:rsid w:val="005F1A7C"/>
    <w:rsid w:val="005F2918"/>
    <w:rsid w:val="005F3798"/>
    <w:rsid w:val="005F389F"/>
    <w:rsid w:val="005F3C8F"/>
    <w:rsid w:val="005F5A38"/>
    <w:rsid w:val="005F6913"/>
    <w:rsid w:val="00602A70"/>
    <w:rsid w:val="00602E07"/>
    <w:rsid w:val="00605159"/>
    <w:rsid w:val="00606395"/>
    <w:rsid w:val="0060779D"/>
    <w:rsid w:val="006078AC"/>
    <w:rsid w:val="0061251E"/>
    <w:rsid w:val="00613AD3"/>
    <w:rsid w:val="0062085C"/>
    <w:rsid w:val="00620C8D"/>
    <w:rsid w:val="0062208D"/>
    <w:rsid w:val="006225C8"/>
    <w:rsid w:val="00623C78"/>
    <w:rsid w:val="00624F4C"/>
    <w:rsid w:val="0062715F"/>
    <w:rsid w:val="00627FFC"/>
    <w:rsid w:val="00631D75"/>
    <w:rsid w:val="00632068"/>
    <w:rsid w:val="006331FA"/>
    <w:rsid w:val="0063477D"/>
    <w:rsid w:val="00636AA9"/>
    <w:rsid w:val="00640475"/>
    <w:rsid w:val="00640D9C"/>
    <w:rsid w:val="00641301"/>
    <w:rsid w:val="00644992"/>
    <w:rsid w:val="00644D3D"/>
    <w:rsid w:val="00644EFB"/>
    <w:rsid w:val="00646EB5"/>
    <w:rsid w:val="00647E13"/>
    <w:rsid w:val="00650AD4"/>
    <w:rsid w:val="00651B21"/>
    <w:rsid w:val="006523B6"/>
    <w:rsid w:val="00652C82"/>
    <w:rsid w:val="00654155"/>
    <w:rsid w:val="006546DF"/>
    <w:rsid w:val="00656ABD"/>
    <w:rsid w:val="006602BC"/>
    <w:rsid w:val="006612DB"/>
    <w:rsid w:val="00664BE9"/>
    <w:rsid w:val="00670A43"/>
    <w:rsid w:val="0067174C"/>
    <w:rsid w:val="00671FDF"/>
    <w:rsid w:val="00673393"/>
    <w:rsid w:val="00674A96"/>
    <w:rsid w:val="0067555E"/>
    <w:rsid w:val="00675854"/>
    <w:rsid w:val="00676F5C"/>
    <w:rsid w:val="006803B0"/>
    <w:rsid w:val="00680576"/>
    <w:rsid w:val="00685595"/>
    <w:rsid w:val="006869A4"/>
    <w:rsid w:val="00690080"/>
    <w:rsid w:val="00690BFF"/>
    <w:rsid w:val="00691BBF"/>
    <w:rsid w:val="00691C7B"/>
    <w:rsid w:val="00694366"/>
    <w:rsid w:val="00695AEE"/>
    <w:rsid w:val="00695E69"/>
    <w:rsid w:val="00695FB3"/>
    <w:rsid w:val="006A1AC1"/>
    <w:rsid w:val="006A1D3A"/>
    <w:rsid w:val="006A3C86"/>
    <w:rsid w:val="006A6189"/>
    <w:rsid w:val="006B0020"/>
    <w:rsid w:val="006B0264"/>
    <w:rsid w:val="006B0778"/>
    <w:rsid w:val="006B2931"/>
    <w:rsid w:val="006B2E3E"/>
    <w:rsid w:val="006B5EC5"/>
    <w:rsid w:val="006B6FC6"/>
    <w:rsid w:val="006B742D"/>
    <w:rsid w:val="006B7712"/>
    <w:rsid w:val="006C0434"/>
    <w:rsid w:val="006C178A"/>
    <w:rsid w:val="006C1F2C"/>
    <w:rsid w:val="006C23B9"/>
    <w:rsid w:val="006C44DA"/>
    <w:rsid w:val="006C4B6F"/>
    <w:rsid w:val="006D188C"/>
    <w:rsid w:val="006D1C72"/>
    <w:rsid w:val="006D3D2E"/>
    <w:rsid w:val="006D4790"/>
    <w:rsid w:val="006D47B2"/>
    <w:rsid w:val="006D4B55"/>
    <w:rsid w:val="006D57A2"/>
    <w:rsid w:val="006D75C7"/>
    <w:rsid w:val="006D7BF7"/>
    <w:rsid w:val="006E01B4"/>
    <w:rsid w:val="006E030B"/>
    <w:rsid w:val="006E2981"/>
    <w:rsid w:val="006E3D44"/>
    <w:rsid w:val="006E5112"/>
    <w:rsid w:val="006E5A7A"/>
    <w:rsid w:val="006E66DF"/>
    <w:rsid w:val="006E7715"/>
    <w:rsid w:val="006F0583"/>
    <w:rsid w:val="006F2CFC"/>
    <w:rsid w:val="006F310A"/>
    <w:rsid w:val="006F3D98"/>
    <w:rsid w:val="006F593D"/>
    <w:rsid w:val="006F6678"/>
    <w:rsid w:val="006F6D91"/>
    <w:rsid w:val="0070158B"/>
    <w:rsid w:val="00701DAE"/>
    <w:rsid w:val="007024BB"/>
    <w:rsid w:val="007024C1"/>
    <w:rsid w:val="00703FA2"/>
    <w:rsid w:val="0070471B"/>
    <w:rsid w:val="00705845"/>
    <w:rsid w:val="00711EB6"/>
    <w:rsid w:val="00715F9E"/>
    <w:rsid w:val="00716480"/>
    <w:rsid w:val="00716E08"/>
    <w:rsid w:val="00717845"/>
    <w:rsid w:val="00720226"/>
    <w:rsid w:val="00720B23"/>
    <w:rsid w:val="00721AC4"/>
    <w:rsid w:val="007229A0"/>
    <w:rsid w:val="00723162"/>
    <w:rsid w:val="00726A7B"/>
    <w:rsid w:val="00727684"/>
    <w:rsid w:val="00727721"/>
    <w:rsid w:val="007322C3"/>
    <w:rsid w:val="00736CF3"/>
    <w:rsid w:val="00737234"/>
    <w:rsid w:val="007375B1"/>
    <w:rsid w:val="00737D47"/>
    <w:rsid w:val="00737E21"/>
    <w:rsid w:val="0074010D"/>
    <w:rsid w:val="00740942"/>
    <w:rsid w:val="00744CAF"/>
    <w:rsid w:val="00746B33"/>
    <w:rsid w:val="00747CAF"/>
    <w:rsid w:val="007528E5"/>
    <w:rsid w:val="00752C35"/>
    <w:rsid w:val="007537AA"/>
    <w:rsid w:val="00754084"/>
    <w:rsid w:val="00755E58"/>
    <w:rsid w:val="0075713A"/>
    <w:rsid w:val="00761485"/>
    <w:rsid w:val="00762191"/>
    <w:rsid w:val="0076339E"/>
    <w:rsid w:val="00763AF1"/>
    <w:rsid w:val="00764CD8"/>
    <w:rsid w:val="00766FF8"/>
    <w:rsid w:val="00771013"/>
    <w:rsid w:val="00772608"/>
    <w:rsid w:val="00773CC8"/>
    <w:rsid w:val="00775144"/>
    <w:rsid w:val="00776A9A"/>
    <w:rsid w:val="00780234"/>
    <w:rsid w:val="00780567"/>
    <w:rsid w:val="00780856"/>
    <w:rsid w:val="00781A82"/>
    <w:rsid w:val="007836CB"/>
    <w:rsid w:val="00783847"/>
    <w:rsid w:val="007839CB"/>
    <w:rsid w:val="00784618"/>
    <w:rsid w:val="00790CB0"/>
    <w:rsid w:val="00791460"/>
    <w:rsid w:val="007923E3"/>
    <w:rsid w:val="00793E9A"/>
    <w:rsid w:val="00794291"/>
    <w:rsid w:val="00794792"/>
    <w:rsid w:val="007951D1"/>
    <w:rsid w:val="00797C2A"/>
    <w:rsid w:val="007A067D"/>
    <w:rsid w:val="007A0F56"/>
    <w:rsid w:val="007A142D"/>
    <w:rsid w:val="007A162D"/>
    <w:rsid w:val="007A2B00"/>
    <w:rsid w:val="007A351E"/>
    <w:rsid w:val="007A3BA4"/>
    <w:rsid w:val="007A4D1B"/>
    <w:rsid w:val="007A4E16"/>
    <w:rsid w:val="007A5EF4"/>
    <w:rsid w:val="007A61FD"/>
    <w:rsid w:val="007A7715"/>
    <w:rsid w:val="007B478E"/>
    <w:rsid w:val="007B4B26"/>
    <w:rsid w:val="007B6513"/>
    <w:rsid w:val="007B6E8F"/>
    <w:rsid w:val="007B78F5"/>
    <w:rsid w:val="007C47D5"/>
    <w:rsid w:val="007C4C06"/>
    <w:rsid w:val="007C61C3"/>
    <w:rsid w:val="007D0C64"/>
    <w:rsid w:val="007D0D54"/>
    <w:rsid w:val="007D0D89"/>
    <w:rsid w:val="007D198B"/>
    <w:rsid w:val="007D23A3"/>
    <w:rsid w:val="007D28AD"/>
    <w:rsid w:val="007D2FFD"/>
    <w:rsid w:val="007D4EA4"/>
    <w:rsid w:val="007D668A"/>
    <w:rsid w:val="007D67A7"/>
    <w:rsid w:val="007D6A16"/>
    <w:rsid w:val="007D6C75"/>
    <w:rsid w:val="007D7A00"/>
    <w:rsid w:val="007E08F2"/>
    <w:rsid w:val="007E0DC3"/>
    <w:rsid w:val="007E0DD4"/>
    <w:rsid w:val="007E4B63"/>
    <w:rsid w:val="007E73EB"/>
    <w:rsid w:val="007F1F3B"/>
    <w:rsid w:val="007F20D2"/>
    <w:rsid w:val="007F63AD"/>
    <w:rsid w:val="007F6A5F"/>
    <w:rsid w:val="007F7636"/>
    <w:rsid w:val="007F787D"/>
    <w:rsid w:val="007F7B1B"/>
    <w:rsid w:val="00801548"/>
    <w:rsid w:val="008045F1"/>
    <w:rsid w:val="00804AB6"/>
    <w:rsid w:val="008066ED"/>
    <w:rsid w:val="008068A6"/>
    <w:rsid w:val="00806933"/>
    <w:rsid w:val="00807410"/>
    <w:rsid w:val="00810820"/>
    <w:rsid w:val="008119C2"/>
    <w:rsid w:val="00812398"/>
    <w:rsid w:val="0081645C"/>
    <w:rsid w:val="00820D0E"/>
    <w:rsid w:val="00821B2F"/>
    <w:rsid w:val="00822D71"/>
    <w:rsid w:val="00823773"/>
    <w:rsid w:val="008275A1"/>
    <w:rsid w:val="00827923"/>
    <w:rsid w:val="00831A65"/>
    <w:rsid w:val="00831B74"/>
    <w:rsid w:val="00837E95"/>
    <w:rsid w:val="0084014D"/>
    <w:rsid w:val="00840F82"/>
    <w:rsid w:val="00844030"/>
    <w:rsid w:val="008440F9"/>
    <w:rsid w:val="008446F2"/>
    <w:rsid w:val="008455CA"/>
    <w:rsid w:val="008455F1"/>
    <w:rsid w:val="00847860"/>
    <w:rsid w:val="00850951"/>
    <w:rsid w:val="008509A5"/>
    <w:rsid w:val="008535A6"/>
    <w:rsid w:val="00854149"/>
    <w:rsid w:val="00856CEF"/>
    <w:rsid w:val="00860C77"/>
    <w:rsid w:val="008618B4"/>
    <w:rsid w:val="008619DA"/>
    <w:rsid w:val="00861AA4"/>
    <w:rsid w:val="008634DD"/>
    <w:rsid w:val="00864C1E"/>
    <w:rsid w:val="00865595"/>
    <w:rsid w:val="00866859"/>
    <w:rsid w:val="00866ED4"/>
    <w:rsid w:val="00871097"/>
    <w:rsid w:val="00871638"/>
    <w:rsid w:val="00872274"/>
    <w:rsid w:val="00873107"/>
    <w:rsid w:val="00874D3A"/>
    <w:rsid w:val="00880E00"/>
    <w:rsid w:val="00885211"/>
    <w:rsid w:val="008906A3"/>
    <w:rsid w:val="00891925"/>
    <w:rsid w:val="00896227"/>
    <w:rsid w:val="008A1942"/>
    <w:rsid w:val="008A2814"/>
    <w:rsid w:val="008A34B4"/>
    <w:rsid w:val="008A3F41"/>
    <w:rsid w:val="008A706A"/>
    <w:rsid w:val="008B0612"/>
    <w:rsid w:val="008B114B"/>
    <w:rsid w:val="008B30DF"/>
    <w:rsid w:val="008B4453"/>
    <w:rsid w:val="008B6A65"/>
    <w:rsid w:val="008B723E"/>
    <w:rsid w:val="008C02FC"/>
    <w:rsid w:val="008C1257"/>
    <w:rsid w:val="008C1A57"/>
    <w:rsid w:val="008C307D"/>
    <w:rsid w:val="008C358E"/>
    <w:rsid w:val="008D0930"/>
    <w:rsid w:val="008D10B8"/>
    <w:rsid w:val="008D1310"/>
    <w:rsid w:val="008D192B"/>
    <w:rsid w:val="008D282C"/>
    <w:rsid w:val="008D3CBE"/>
    <w:rsid w:val="008E07E2"/>
    <w:rsid w:val="008E6F9C"/>
    <w:rsid w:val="008F05EA"/>
    <w:rsid w:val="008F1F3E"/>
    <w:rsid w:val="008F3269"/>
    <w:rsid w:val="008F5E58"/>
    <w:rsid w:val="00902D5C"/>
    <w:rsid w:val="009034EC"/>
    <w:rsid w:val="00905321"/>
    <w:rsid w:val="009054BE"/>
    <w:rsid w:val="009064F2"/>
    <w:rsid w:val="00907F23"/>
    <w:rsid w:val="00912168"/>
    <w:rsid w:val="00913EFF"/>
    <w:rsid w:val="0091444C"/>
    <w:rsid w:val="0091445C"/>
    <w:rsid w:val="00916EB1"/>
    <w:rsid w:val="00917ECF"/>
    <w:rsid w:val="00920CA1"/>
    <w:rsid w:val="00921E81"/>
    <w:rsid w:val="0092445B"/>
    <w:rsid w:val="00924745"/>
    <w:rsid w:val="00924FA0"/>
    <w:rsid w:val="009269D0"/>
    <w:rsid w:val="009272C1"/>
    <w:rsid w:val="009278D1"/>
    <w:rsid w:val="00932A54"/>
    <w:rsid w:val="0093468D"/>
    <w:rsid w:val="00934CA3"/>
    <w:rsid w:val="00935F14"/>
    <w:rsid w:val="0093670C"/>
    <w:rsid w:val="009375E9"/>
    <w:rsid w:val="00944DB0"/>
    <w:rsid w:val="00944DB3"/>
    <w:rsid w:val="0094502E"/>
    <w:rsid w:val="00946B65"/>
    <w:rsid w:val="00946BC5"/>
    <w:rsid w:val="00950440"/>
    <w:rsid w:val="00950493"/>
    <w:rsid w:val="00950CDB"/>
    <w:rsid w:val="00952E99"/>
    <w:rsid w:val="0095335E"/>
    <w:rsid w:val="009535D9"/>
    <w:rsid w:val="00954F58"/>
    <w:rsid w:val="00956A54"/>
    <w:rsid w:val="00956DD5"/>
    <w:rsid w:val="0095794B"/>
    <w:rsid w:val="009602A0"/>
    <w:rsid w:val="009610C7"/>
    <w:rsid w:val="009625BC"/>
    <w:rsid w:val="00964662"/>
    <w:rsid w:val="009646D7"/>
    <w:rsid w:val="00965436"/>
    <w:rsid w:val="0096790B"/>
    <w:rsid w:val="00970FF8"/>
    <w:rsid w:val="009723CB"/>
    <w:rsid w:val="00972A38"/>
    <w:rsid w:val="00973153"/>
    <w:rsid w:val="009734A0"/>
    <w:rsid w:val="00975068"/>
    <w:rsid w:val="00975544"/>
    <w:rsid w:val="009778F1"/>
    <w:rsid w:val="00977AB7"/>
    <w:rsid w:val="009815A8"/>
    <w:rsid w:val="009818DE"/>
    <w:rsid w:val="00983966"/>
    <w:rsid w:val="009839DB"/>
    <w:rsid w:val="00983C38"/>
    <w:rsid w:val="00984E23"/>
    <w:rsid w:val="009904A7"/>
    <w:rsid w:val="009961C0"/>
    <w:rsid w:val="0099670D"/>
    <w:rsid w:val="00996770"/>
    <w:rsid w:val="00996990"/>
    <w:rsid w:val="0099784B"/>
    <w:rsid w:val="009A1164"/>
    <w:rsid w:val="009A1C56"/>
    <w:rsid w:val="009A3219"/>
    <w:rsid w:val="009A3668"/>
    <w:rsid w:val="009A3DBD"/>
    <w:rsid w:val="009A7604"/>
    <w:rsid w:val="009A776D"/>
    <w:rsid w:val="009B147B"/>
    <w:rsid w:val="009B2C0F"/>
    <w:rsid w:val="009B2CCA"/>
    <w:rsid w:val="009B31EA"/>
    <w:rsid w:val="009B3766"/>
    <w:rsid w:val="009B4465"/>
    <w:rsid w:val="009B6C02"/>
    <w:rsid w:val="009B7EE8"/>
    <w:rsid w:val="009C10C0"/>
    <w:rsid w:val="009C44D2"/>
    <w:rsid w:val="009C47BE"/>
    <w:rsid w:val="009C6D9D"/>
    <w:rsid w:val="009D09D1"/>
    <w:rsid w:val="009D0EA4"/>
    <w:rsid w:val="009D1396"/>
    <w:rsid w:val="009D15BF"/>
    <w:rsid w:val="009D213B"/>
    <w:rsid w:val="009D2153"/>
    <w:rsid w:val="009D254B"/>
    <w:rsid w:val="009D44E1"/>
    <w:rsid w:val="009D7853"/>
    <w:rsid w:val="009E0C6C"/>
    <w:rsid w:val="009E1786"/>
    <w:rsid w:val="009E2858"/>
    <w:rsid w:val="009E6F25"/>
    <w:rsid w:val="009E7432"/>
    <w:rsid w:val="009F1875"/>
    <w:rsid w:val="009F1F78"/>
    <w:rsid w:val="009F2222"/>
    <w:rsid w:val="009F2D62"/>
    <w:rsid w:val="009F3181"/>
    <w:rsid w:val="009F329A"/>
    <w:rsid w:val="009F3D74"/>
    <w:rsid w:val="009F41C0"/>
    <w:rsid w:val="009F4B2A"/>
    <w:rsid w:val="009F52A2"/>
    <w:rsid w:val="009F5D01"/>
    <w:rsid w:val="00A00643"/>
    <w:rsid w:val="00A0114F"/>
    <w:rsid w:val="00A01FBD"/>
    <w:rsid w:val="00A03314"/>
    <w:rsid w:val="00A0459C"/>
    <w:rsid w:val="00A07296"/>
    <w:rsid w:val="00A12DC2"/>
    <w:rsid w:val="00A1343C"/>
    <w:rsid w:val="00A168E2"/>
    <w:rsid w:val="00A17BBD"/>
    <w:rsid w:val="00A17D74"/>
    <w:rsid w:val="00A2291B"/>
    <w:rsid w:val="00A22FE7"/>
    <w:rsid w:val="00A2428F"/>
    <w:rsid w:val="00A24EF9"/>
    <w:rsid w:val="00A2595F"/>
    <w:rsid w:val="00A26F72"/>
    <w:rsid w:val="00A27976"/>
    <w:rsid w:val="00A316D9"/>
    <w:rsid w:val="00A323D6"/>
    <w:rsid w:val="00A32D31"/>
    <w:rsid w:val="00A35015"/>
    <w:rsid w:val="00A35434"/>
    <w:rsid w:val="00A40293"/>
    <w:rsid w:val="00A41CDA"/>
    <w:rsid w:val="00A42F9C"/>
    <w:rsid w:val="00A4656A"/>
    <w:rsid w:val="00A467EB"/>
    <w:rsid w:val="00A510F3"/>
    <w:rsid w:val="00A52CB2"/>
    <w:rsid w:val="00A52E8A"/>
    <w:rsid w:val="00A535DF"/>
    <w:rsid w:val="00A56503"/>
    <w:rsid w:val="00A602D7"/>
    <w:rsid w:val="00A61668"/>
    <w:rsid w:val="00A6180B"/>
    <w:rsid w:val="00A67DFE"/>
    <w:rsid w:val="00A72DE7"/>
    <w:rsid w:val="00A73E98"/>
    <w:rsid w:val="00A75B48"/>
    <w:rsid w:val="00A77C16"/>
    <w:rsid w:val="00A82225"/>
    <w:rsid w:val="00A82AC7"/>
    <w:rsid w:val="00A835E8"/>
    <w:rsid w:val="00A839AD"/>
    <w:rsid w:val="00A84AF0"/>
    <w:rsid w:val="00A85593"/>
    <w:rsid w:val="00A87834"/>
    <w:rsid w:val="00A9084F"/>
    <w:rsid w:val="00A910B2"/>
    <w:rsid w:val="00A93A2C"/>
    <w:rsid w:val="00A9458C"/>
    <w:rsid w:val="00A95328"/>
    <w:rsid w:val="00A97942"/>
    <w:rsid w:val="00AA0647"/>
    <w:rsid w:val="00AA21A2"/>
    <w:rsid w:val="00AA4B84"/>
    <w:rsid w:val="00AA4DAB"/>
    <w:rsid w:val="00AA58DD"/>
    <w:rsid w:val="00AB2CC5"/>
    <w:rsid w:val="00AB3133"/>
    <w:rsid w:val="00AB4BBE"/>
    <w:rsid w:val="00AB6363"/>
    <w:rsid w:val="00AB6F1F"/>
    <w:rsid w:val="00AB74B6"/>
    <w:rsid w:val="00AB7673"/>
    <w:rsid w:val="00AB7A15"/>
    <w:rsid w:val="00AC0E0F"/>
    <w:rsid w:val="00AC0F63"/>
    <w:rsid w:val="00AC3F17"/>
    <w:rsid w:val="00AC44C0"/>
    <w:rsid w:val="00AC4B3C"/>
    <w:rsid w:val="00AC585A"/>
    <w:rsid w:val="00AC5C6C"/>
    <w:rsid w:val="00AC6F59"/>
    <w:rsid w:val="00AC79C8"/>
    <w:rsid w:val="00AD06E4"/>
    <w:rsid w:val="00AD1493"/>
    <w:rsid w:val="00AD3CAF"/>
    <w:rsid w:val="00AD44E9"/>
    <w:rsid w:val="00AD5186"/>
    <w:rsid w:val="00AE022C"/>
    <w:rsid w:val="00AE3784"/>
    <w:rsid w:val="00AE4259"/>
    <w:rsid w:val="00AE4D08"/>
    <w:rsid w:val="00AE66F7"/>
    <w:rsid w:val="00AE693C"/>
    <w:rsid w:val="00AE7A10"/>
    <w:rsid w:val="00AF0EA1"/>
    <w:rsid w:val="00AF2158"/>
    <w:rsid w:val="00AF2E08"/>
    <w:rsid w:val="00AF3C3B"/>
    <w:rsid w:val="00AF412E"/>
    <w:rsid w:val="00AF535C"/>
    <w:rsid w:val="00AF613A"/>
    <w:rsid w:val="00AF6A5B"/>
    <w:rsid w:val="00AF6C5B"/>
    <w:rsid w:val="00B01AAE"/>
    <w:rsid w:val="00B02588"/>
    <w:rsid w:val="00B02EDB"/>
    <w:rsid w:val="00B0311B"/>
    <w:rsid w:val="00B03752"/>
    <w:rsid w:val="00B03F71"/>
    <w:rsid w:val="00B067F3"/>
    <w:rsid w:val="00B07B4E"/>
    <w:rsid w:val="00B07BFF"/>
    <w:rsid w:val="00B10A8C"/>
    <w:rsid w:val="00B10EA3"/>
    <w:rsid w:val="00B1104E"/>
    <w:rsid w:val="00B15221"/>
    <w:rsid w:val="00B202F0"/>
    <w:rsid w:val="00B206E1"/>
    <w:rsid w:val="00B20CC6"/>
    <w:rsid w:val="00B21C57"/>
    <w:rsid w:val="00B223DC"/>
    <w:rsid w:val="00B23321"/>
    <w:rsid w:val="00B24469"/>
    <w:rsid w:val="00B25497"/>
    <w:rsid w:val="00B3299B"/>
    <w:rsid w:val="00B3662C"/>
    <w:rsid w:val="00B4015C"/>
    <w:rsid w:val="00B418DF"/>
    <w:rsid w:val="00B426BC"/>
    <w:rsid w:val="00B43671"/>
    <w:rsid w:val="00B44758"/>
    <w:rsid w:val="00B45941"/>
    <w:rsid w:val="00B46A06"/>
    <w:rsid w:val="00B472F6"/>
    <w:rsid w:val="00B4758D"/>
    <w:rsid w:val="00B51AE0"/>
    <w:rsid w:val="00B52A54"/>
    <w:rsid w:val="00B52DC8"/>
    <w:rsid w:val="00B53510"/>
    <w:rsid w:val="00B53A3B"/>
    <w:rsid w:val="00B54116"/>
    <w:rsid w:val="00B55DA9"/>
    <w:rsid w:val="00B629A1"/>
    <w:rsid w:val="00B656B7"/>
    <w:rsid w:val="00B66DBF"/>
    <w:rsid w:val="00B66E42"/>
    <w:rsid w:val="00B722D4"/>
    <w:rsid w:val="00B73702"/>
    <w:rsid w:val="00B738F1"/>
    <w:rsid w:val="00B767AE"/>
    <w:rsid w:val="00B81655"/>
    <w:rsid w:val="00B81A52"/>
    <w:rsid w:val="00B86559"/>
    <w:rsid w:val="00B86E69"/>
    <w:rsid w:val="00B86EAF"/>
    <w:rsid w:val="00B91778"/>
    <w:rsid w:val="00B92657"/>
    <w:rsid w:val="00B95AB5"/>
    <w:rsid w:val="00B95B95"/>
    <w:rsid w:val="00B97FCF"/>
    <w:rsid w:val="00BA5763"/>
    <w:rsid w:val="00BA62CA"/>
    <w:rsid w:val="00BA6650"/>
    <w:rsid w:val="00BA684B"/>
    <w:rsid w:val="00BA75F4"/>
    <w:rsid w:val="00BB0838"/>
    <w:rsid w:val="00BB3B28"/>
    <w:rsid w:val="00BB55FD"/>
    <w:rsid w:val="00BC1320"/>
    <w:rsid w:val="00BC2D07"/>
    <w:rsid w:val="00BC7A0A"/>
    <w:rsid w:val="00BD3E0A"/>
    <w:rsid w:val="00BE075A"/>
    <w:rsid w:val="00BE1C8F"/>
    <w:rsid w:val="00BE1F98"/>
    <w:rsid w:val="00BE34E6"/>
    <w:rsid w:val="00BE3AE2"/>
    <w:rsid w:val="00BE759B"/>
    <w:rsid w:val="00BE7638"/>
    <w:rsid w:val="00BE7C7E"/>
    <w:rsid w:val="00BE7E6D"/>
    <w:rsid w:val="00BF0C08"/>
    <w:rsid w:val="00BF178B"/>
    <w:rsid w:val="00BF37A4"/>
    <w:rsid w:val="00BF5694"/>
    <w:rsid w:val="00BF68C8"/>
    <w:rsid w:val="00C01AC6"/>
    <w:rsid w:val="00C01F35"/>
    <w:rsid w:val="00C043C1"/>
    <w:rsid w:val="00C05546"/>
    <w:rsid w:val="00C055C8"/>
    <w:rsid w:val="00C05E28"/>
    <w:rsid w:val="00C06125"/>
    <w:rsid w:val="00C06EC4"/>
    <w:rsid w:val="00C110DB"/>
    <w:rsid w:val="00C12059"/>
    <w:rsid w:val="00C13F21"/>
    <w:rsid w:val="00C14745"/>
    <w:rsid w:val="00C1483F"/>
    <w:rsid w:val="00C1497A"/>
    <w:rsid w:val="00C15036"/>
    <w:rsid w:val="00C2379D"/>
    <w:rsid w:val="00C245C9"/>
    <w:rsid w:val="00C31487"/>
    <w:rsid w:val="00C33247"/>
    <w:rsid w:val="00C37C16"/>
    <w:rsid w:val="00C41142"/>
    <w:rsid w:val="00C427FB"/>
    <w:rsid w:val="00C44F0F"/>
    <w:rsid w:val="00C47510"/>
    <w:rsid w:val="00C51B87"/>
    <w:rsid w:val="00C522FE"/>
    <w:rsid w:val="00C53F37"/>
    <w:rsid w:val="00C56343"/>
    <w:rsid w:val="00C56891"/>
    <w:rsid w:val="00C577C0"/>
    <w:rsid w:val="00C60383"/>
    <w:rsid w:val="00C64100"/>
    <w:rsid w:val="00C64CD6"/>
    <w:rsid w:val="00C679A0"/>
    <w:rsid w:val="00C67D08"/>
    <w:rsid w:val="00C71C66"/>
    <w:rsid w:val="00C724E5"/>
    <w:rsid w:val="00C729EC"/>
    <w:rsid w:val="00C753C2"/>
    <w:rsid w:val="00C82BB6"/>
    <w:rsid w:val="00C83EB7"/>
    <w:rsid w:val="00C84341"/>
    <w:rsid w:val="00C85195"/>
    <w:rsid w:val="00C85879"/>
    <w:rsid w:val="00C86371"/>
    <w:rsid w:val="00C876CA"/>
    <w:rsid w:val="00C934F8"/>
    <w:rsid w:val="00C9609F"/>
    <w:rsid w:val="00C974C3"/>
    <w:rsid w:val="00C97A1A"/>
    <w:rsid w:val="00CA14CC"/>
    <w:rsid w:val="00CA3DC6"/>
    <w:rsid w:val="00CA3FE7"/>
    <w:rsid w:val="00CA4A62"/>
    <w:rsid w:val="00CA4B73"/>
    <w:rsid w:val="00CA63EA"/>
    <w:rsid w:val="00CA6600"/>
    <w:rsid w:val="00CB0278"/>
    <w:rsid w:val="00CB0F0C"/>
    <w:rsid w:val="00CB1432"/>
    <w:rsid w:val="00CB5A3E"/>
    <w:rsid w:val="00CB7490"/>
    <w:rsid w:val="00CC3813"/>
    <w:rsid w:val="00CC523E"/>
    <w:rsid w:val="00CC6603"/>
    <w:rsid w:val="00CC6A88"/>
    <w:rsid w:val="00CC7B33"/>
    <w:rsid w:val="00CD0C33"/>
    <w:rsid w:val="00CD111C"/>
    <w:rsid w:val="00CD225C"/>
    <w:rsid w:val="00CD32A1"/>
    <w:rsid w:val="00CD57E1"/>
    <w:rsid w:val="00CD5978"/>
    <w:rsid w:val="00CD66F3"/>
    <w:rsid w:val="00CE11F4"/>
    <w:rsid w:val="00CE2FDB"/>
    <w:rsid w:val="00CE3080"/>
    <w:rsid w:val="00CF0B0D"/>
    <w:rsid w:val="00CF0C6D"/>
    <w:rsid w:val="00CF105F"/>
    <w:rsid w:val="00CF3899"/>
    <w:rsid w:val="00CF4DA5"/>
    <w:rsid w:val="00CF66F2"/>
    <w:rsid w:val="00D018B5"/>
    <w:rsid w:val="00D032F5"/>
    <w:rsid w:val="00D042AE"/>
    <w:rsid w:val="00D07A1E"/>
    <w:rsid w:val="00D100BF"/>
    <w:rsid w:val="00D1160C"/>
    <w:rsid w:val="00D11D8C"/>
    <w:rsid w:val="00D136DE"/>
    <w:rsid w:val="00D13D6E"/>
    <w:rsid w:val="00D13F8C"/>
    <w:rsid w:val="00D15665"/>
    <w:rsid w:val="00D15D3C"/>
    <w:rsid w:val="00D208D1"/>
    <w:rsid w:val="00D22AEF"/>
    <w:rsid w:val="00D22C57"/>
    <w:rsid w:val="00D2357A"/>
    <w:rsid w:val="00D25F68"/>
    <w:rsid w:val="00D311DC"/>
    <w:rsid w:val="00D311E3"/>
    <w:rsid w:val="00D31CD8"/>
    <w:rsid w:val="00D32004"/>
    <w:rsid w:val="00D339B3"/>
    <w:rsid w:val="00D34B26"/>
    <w:rsid w:val="00D34EAB"/>
    <w:rsid w:val="00D350EE"/>
    <w:rsid w:val="00D35C9D"/>
    <w:rsid w:val="00D37703"/>
    <w:rsid w:val="00D378DE"/>
    <w:rsid w:val="00D37933"/>
    <w:rsid w:val="00D4158B"/>
    <w:rsid w:val="00D42B5E"/>
    <w:rsid w:val="00D44BB0"/>
    <w:rsid w:val="00D47597"/>
    <w:rsid w:val="00D47A51"/>
    <w:rsid w:val="00D51986"/>
    <w:rsid w:val="00D51ABE"/>
    <w:rsid w:val="00D54535"/>
    <w:rsid w:val="00D54873"/>
    <w:rsid w:val="00D57E40"/>
    <w:rsid w:val="00D60B7D"/>
    <w:rsid w:val="00D61EFF"/>
    <w:rsid w:val="00D63679"/>
    <w:rsid w:val="00D64AEB"/>
    <w:rsid w:val="00D66015"/>
    <w:rsid w:val="00D6786C"/>
    <w:rsid w:val="00D7177F"/>
    <w:rsid w:val="00D72567"/>
    <w:rsid w:val="00D731DE"/>
    <w:rsid w:val="00D756E4"/>
    <w:rsid w:val="00D75FF9"/>
    <w:rsid w:val="00D77BD0"/>
    <w:rsid w:val="00D813BA"/>
    <w:rsid w:val="00D81F65"/>
    <w:rsid w:val="00D820E3"/>
    <w:rsid w:val="00D851F0"/>
    <w:rsid w:val="00D8536D"/>
    <w:rsid w:val="00D8588E"/>
    <w:rsid w:val="00D863A9"/>
    <w:rsid w:val="00D91789"/>
    <w:rsid w:val="00D924A0"/>
    <w:rsid w:val="00D943B6"/>
    <w:rsid w:val="00D949B4"/>
    <w:rsid w:val="00D976E0"/>
    <w:rsid w:val="00DA3432"/>
    <w:rsid w:val="00DA4F4D"/>
    <w:rsid w:val="00DA74C6"/>
    <w:rsid w:val="00DB0DA5"/>
    <w:rsid w:val="00DB186C"/>
    <w:rsid w:val="00DB28DA"/>
    <w:rsid w:val="00DB3DFD"/>
    <w:rsid w:val="00DB5A34"/>
    <w:rsid w:val="00DB5B7F"/>
    <w:rsid w:val="00DC2A58"/>
    <w:rsid w:val="00DC30E4"/>
    <w:rsid w:val="00DC5908"/>
    <w:rsid w:val="00DC799C"/>
    <w:rsid w:val="00DD38B9"/>
    <w:rsid w:val="00DD5020"/>
    <w:rsid w:val="00DD6CD5"/>
    <w:rsid w:val="00DD7C21"/>
    <w:rsid w:val="00DD7E51"/>
    <w:rsid w:val="00DE149B"/>
    <w:rsid w:val="00DE4EA3"/>
    <w:rsid w:val="00DE573A"/>
    <w:rsid w:val="00DF011C"/>
    <w:rsid w:val="00DF44AF"/>
    <w:rsid w:val="00DF4A6E"/>
    <w:rsid w:val="00DF5E08"/>
    <w:rsid w:val="00DF7B28"/>
    <w:rsid w:val="00E00267"/>
    <w:rsid w:val="00E014BD"/>
    <w:rsid w:val="00E014CB"/>
    <w:rsid w:val="00E01611"/>
    <w:rsid w:val="00E01ADF"/>
    <w:rsid w:val="00E0525A"/>
    <w:rsid w:val="00E05DD3"/>
    <w:rsid w:val="00E129A4"/>
    <w:rsid w:val="00E13135"/>
    <w:rsid w:val="00E147F8"/>
    <w:rsid w:val="00E1578C"/>
    <w:rsid w:val="00E15C74"/>
    <w:rsid w:val="00E164A1"/>
    <w:rsid w:val="00E2015C"/>
    <w:rsid w:val="00E201AF"/>
    <w:rsid w:val="00E20B40"/>
    <w:rsid w:val="00E21646"/>
    <w:rsid w:val="00E2243E"/>
    <w:rsid w:val="00E22798"/>
    <w:rsid w:val="00E2302D"/>
    <w:rsid w:val="00E25257"/>
    <w:rsid w:val="00E252EF"/>
    <w:rsid w:val="00E2654E"/>
    <w:rsid w:val="00E27736"/>
    <w:rsid w:val="00E3033B"/>
    <w:rsid w:val="00E30AFC"/>
    <w:rsid w:val="00E32083"/>
    <w:rsid w:val="00E33F6C"/>
    <w:rsid w:val="00E34B46"/>
    <w:rsid w:val="00E40CB9"/>
    <w:rsid w:val="00E40D9D"/>
    <w:rsid w:val="00E4195F"/>
    <w:rsid w:val="00E4233C"/>
    <w:rsid w:val="00E448B6"/>
    <w:rsid w:val="00E44F4A"/>
    <w:rsid w:val="00E46AA8"/>
    <w:rsid w:val="00E47B44"/>
    <w:rsid w:val="00E51192"/>
    <w:rsid w:val="00E54C2A"/>
    <w:rsid w:val="00E57F7E"/>
    <w:rsid w:val="00E601A5"/>
    <w:rsid w:val="00E610C1"/>
    <w:rsid w:val="00E62833"/>
    <w:rsid w:val="00E630F4"/>
    <w:rsid w:val="00E632A9"/>
    <w:rsid w:val="00E81DFC"/>
    <w:rsid w:val="00E84394"/>
    <w:rsid w:val="00E90888"/>
    <w:rsid w:val="00E91CBA"/>
    <w:rsid w:val="00E9294D"/>
    <w:rsid w:val="00E948C6"/>
    <w:rsid w:val="00E96334"/>
    <w:rsid w:val="00E975BC"/>
    <w:rsid w:val="00EA0A36"/>
    <w:rsid w:val="00EA29A7"/>
    <w:rsid w:val="00EA577D"/>
    <w:rsid w:val="00EA76A6"/>
    <w:rsid w:val="00EA79C7"/>
    <w:rsid w:val="00EB2E5C"/>
    <w:rsid w:val="00EB3865"/>
    <w:rsid w:val="00EB4D57"/>
    <w:rsid w:val="00EC1402"/>
    <w:rsid w:val="00EC1CC4"/>
    <w:rsid w:val="00EC1F7F"/>
    <w:rsid w:val="00EC258F"/>
    <w:rsid w:val="00EC3ABD"/>
    <w:rsid w:val="00EC618F"/>
    <w:rsid w:val="00EC6F11"/>
    <w:rsid w:val="00ED02A2"/>
    <w:rsid w:val="00ED04C6"/>
    <w:rsid w:val="00ED19B6"/>
    <w:rsid w:val="00ED2A0D"/>
    <w:rsid w:val="00ED2D14"/>
    <w:rsid w:val="00ED52C3"/>
    <w:rsid w:val="00EE4E98"/>
    <w:rsid w:val="00EE6442"/>
    <w:rsid w:val="00EE671F"/>
    <w:rsid w:val="00EF0AD5"/>
    <w:rsid w:val="00EF11AE"/>
    <w:rsid w:val="00EF3A86"/>
    <w:rsid w:val="00EF4D46"/>
    <w:rsid w:val="00EF5F40"/>
    <w:rsid w:val="00EF6398"/>
    <w:rsid w:val="00EF6F86"/>
    <w:rsid w:val="00EF74D9"/>
    <w:rsid w:val="00F00EDF"/>
    <w:rsid w:val="00F01074"/>
    <w:rsid w:val="00F023E3"/>
    <w:rsid w:val="00F0284F"/>
    <w:rsid w:val="00F02E6C"/>
    <w:rsid w:val="00F03892"/>
    <w:rsid w:val="00F04483"/>
    <w:rsid w:val="00F0507E"/>
    <w:rsid w:val="00F061EE"/>
    <w:rsid w:val="00F0638F"/>
    <w:rsid w:val="00F066E5"/>
    <w:rsid w:val="00F06C24"/>
    <w:rsid w:val="00F07318"/>
    <w:rsid w:val="00F11213"/>
    <w:rsid w:val="00F1177C"/>
    <w:rsid w:val="00F1559B"/>
    <w:rsid w:val="00F16E19"/>
    <w:rsid w:val="00F21712"/>
    <w:rsid w:val="00F25C83"/>
    <w:rsid w:val="00F26200"/>
    <w:rsid w:val="00F27054"/>
    <w:rsid w:val="00F31FDF"/>
    <w:rsid w:val="00F3591E"/>
    <w:rsid w:val="00F37453"/>
    <w:rsid w:val="00F3753D"/>
    <w:rsid w:val="00F40FF1"/>
    <w:rsid w:val="00F4142D"/>
    <w:rsid w:val="00F41BBA"/>
    <w:rsid w:val="00F441BA"/>
    <w:rsid w:val="00F44303"/>
    <w:rsid w:val="00F444A7"/>
    <w:rsid w:val="00F457F0"/>
    <w:rsid w:val="00F5167B"/>
    <w:rsid w:val="00F525BF"/>
    <w:rsid w:val="00F53DB6"/>
    <w:rsid w:val="00F550DA"/>
    <w:rsid w:val="00F55C1F"/>
    <w:rsid w:val="00F56694"/>
    <w:rsid w:val="00F57AE6"/>
    <w:rsid w:val="00F62E33"/>
    <w:rsid w:val="00F63C9B"/>
    <w:rsid w:val="00F66E01"/>
    <w:rsid w:val="00F708E8"/>
    <w:rsid w:val="00F71720"/>
    <w:rsid w:val="00F73617"/>
    <w:rsid w:val="00F738C4"/>
    <w:rsid w:val="00F73EFE"/>
    <w:rsid w:val="00F74240"/>
    <w:rsid w:val="00F75845"/>
    <w:rsid w:val="00F75A80"/>
    <w:rsid w:val="00F760A9"/>
    <w:rsid w:val="00F80ED1"/>
    <w:rsid w:val="00F83386"/>
    <w:rsid w:val="00F84F97"/>
    <w:rsid w:val="00F86645"/>
    <w:rsid w:val="00F86C7B"/>
    <w:rsid w:val="00F87575"/>
    <w:rsid w:val="00F87A83"/>
    <w:rsid w:val="00F87FB3"/>
    <w:rsid w:val="00F915D3"/>
    <w:rsid w:val="00F9314D"/>
    <w:rsid w:val="00F9378D"/>
    <w:rsid w:val="00F93CBA"/>
    <w:rsid w:val="00F95597"/>
    <w:rsid w:val="00F97707"/>
    <w:rsid w:val="00F978F2"/>
    <w:rsid w:val="00FA15AF"/>
    <w:rsid w:val="00FA2D80"/>
    <w:rsid w:val="00FA47B3"/>
    <w:rsid w:val="00FA47DE"/>
    <w:rsid w:val="00FA6548"/>
    <w:rsid w:val="00FA77AA"/>
    <w:rsid w:val="00FB48A6"/>
    <w:rsid w:val="00FB497A"/>
    <w:rsid w:val="00FB5A66"/>
    <w:rsid w:val="00FB6367"/>
    <w:rsid w:val="00FC501D"/>
    <w:rsid w:val="00FC5534"/>
    <w:rsid w:val="00FC5C99"/>
    <w:rsid w:val="00FC6BD0"/>
    <w:rsid w:val="00FC74E2"/>
    <w:rsid w:val="00FD1089"/>
    <w:rsid w:val="00FD54A1"/>
    <w:rsid w:val="00FD5669"/>
    <w:rsid w:val="00FD6835"/>
    <w:rsid w:val="00FD6A62"/>
    <w:rsid w:val="00FE35F4"/>
    <w:rsid w:val="00FE3728"/>
    <w:rsid w:val="00FF06E9"/>
    <w:rsid w:val="00FF0871"/>
    <w:rsid w:val="00FF0F13"/>
    <w:rsid w:val="00FF2D6D"/>
    <w:rsid w:val="00FF67D8"/>
    <w:rsid w:val="00FF6ED5"/>
    <w:rsid w:val="08ACAAC0"/>
    <w:rsid w:val="13F841F4"/>
    <w:rsid w:val="19CD45CF"/>
    <w:rsid w:val="1E6CC18E"/>
    <w:rsid w:val="1EEE9010"/>
    <w:rsid w:val="2179382C"/>
    <w:rsid w:val="22C2956D"/>
    <w:rsid w:val="28FB8F40"/>
    <w:rsid w:val="31C7835C"/>
    <w:rsid w:val="36C69558"/>
    <w:rsid w:val="36C8BC4A"/>
    <w:rsid w:val="3ABDBE06"/>
    <w:rsid w:val="3FED0ADD"/>
    <w:rsid w:val="403E4F0D"/>
    <w:rsid w:val="4BD428F2"/>
    <w:rsid w:val="4FE47287"/>
    <w:rsid w:val="5B0C7354"/>
    <w:rsid w:val="71D4E850"/>
    <w:rsid w:val="78B2EBB0"/>
    <w:rsid w:val="7B6BA7B5"/>
    <w:rsid w:val="7D5CA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CC66C"/>
  <w15:chartTrackingRefBased/>
  <w15:docId w15:val="{B53EDFEF-6F57-4F2A-8FA0-128FA78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61FD"/>
    <w:pPr>
      <w:spacing w:line="276" w:lineRule="auto"/>
    </w:pPr>
    <w:rPr>
      <w:rFonts w:ascii="Verdana" w:hAnsi="Verdana"/>
      <w:color w:val="5A5F5F"/>
    </w:rPr>
  </w:style>
  <w:style w:type="paragraph" w:styleId="Heading2">
    <w:name w:val="heading 2"/>
    <w:basedOn w:val="Normal"/>
    <w:next w:val="Normal"/>
    <w:link w:val="Heading2Char"/>
    <w:uiPriority w:val="9"/>
    <w:unhideWhenUsed/>
    <w:qFormat/>
    <w:rsid w:val="00D9178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178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71F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71F37"/>
  </w:style>
  <w:style w:type="paragraph" w:styleId="Footer">
    <w:name w:val="footer"/>
    <w:basedOn w:val="Normal"/>
    <w:link w:val="FooterChar"/>
    <w:uiPriority w:val="99"/>
    <w:unhideWhenUsed/>
    <w:rsid w:val="00471F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71F37"/>
  </w:style>
  <w:style w:type="paragraph" w:styleId="BalloonText">
    <w:name w:val="Balloon Text"/>
    <w:basedOn w:val="Normal"/>
    <w:link w:val="BalloonTextChar"/>
    <w:uiPriority w:val="99"/>
    <w:semiHidden/>
    <w:unhideWhenUsed/>
    <w:rsid w:val="007A61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61FD"/>
    <w:rPr>
      <w:rFonts w:ascii="Segoe UI" w:hAnsi="Segoe UI" w:cs="Segoe UI"/>
      <w:color w:val="5A5F5F"/>
      <w:sz w:val="18"/>
      <w:szCs w:val="18"/>
    </w:rPr>
  </w:style>
  <w:style w:type="paragraph" w:styleId="NormalWeb">
    <w:name w:val="Normal (Web)"/>
    <w:basedOn w:val="Normal"/>
    <w:uiPriority w:val="99"/>
    <w:unhideWhenUsed/>
    <w:rsid w:val="00275983"/>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eading2Char" w:customStyle="1">
    <w:name w:val="Heading 2 Char"/>
    <w:basedOn w:val="DefaultParagraphFont"/>
    <w:link w:val="Heading2"/>
    <w:uiPriority w:val="9"/>
    <w:rsid w:val="00D9178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D91789"/>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rsid w:val="00ED19B6"/>
    <w:pPr>
      <w:ind w:left="720"/>
      <w:contextualSpacing/>
    </w:pPr>
  </w:style>
  <w:style w:type="character" w:styleId="Hyperlink">
    <w:name w:val="Hyperlink"/>
    <w:basedOn w:val="DefaultParagraphFont"/>
    <w:uiPriority w:val="99"/>
    <w:unhideWhenUsed/>
    <w:rsid w:val="00ED19B6"/>
    <w:rPr>
      <w:color w:val="0563C1" w:themeColor="hyperlink"/>
      <w:u w:val="single"/>
    </w:rPr>
  </w:style>
  <w:style w:type="character" w:styleId="UnresolvedMention1" w:customStyle="1">
    <w:name w:val="Unresolved Mention1"/>
    <w:basedOn w:val="DefaultParagraphFont"/>
    <w:uiPriority w:val="99"/>
    <w:semiHidden/>
    <w:unhideWhenUsed/>
    <w:rsid w:val="00ED19B6"/>
    <w:rPr>
      <w:color w:val="808080"/>
      <w:shd w:val="clear" w:color="auto" w:fill="E6E6E6"/>
    </w:rPr>
  </w:style>
  <w:style w:type="character" w:styleId="CommentReference">
    <w:name w:val="annotation reference"/>
    <w:basedOn w:val="DefaultParagraphFont"/>
    <w:uiPriority w:val="99"/>
    <w:semiHidden/>
    <w:unhideWhenUsed/>
    <w:rsid w:val="004D5FC7"/>
    <w:rPr>
      <w:sz w:val="16"/>
      <w:szCs w:val="16"/>
    </w:rPr>
  </w:style>
  <w:style w:type="paragraph" w:styleId="CommentText">
    <w:name w:val="annotation text"/>
    <w:basedOn w:val="Normal"/>
    <w:link w:val="CommentTextChar"/>
    <w:uiPriority w:val="99"/>
    <w:unhideWhenUsed/>
    <w:rsid w:val="004D5FC7"/>
    <w:pPr>
      <w:spacing w:line="240" w:lineRule="auto"/>
    </w:pPr>
    <w:rPr>
      <w:sz w:val="20"/>
      <w:szCs w:val="20"/>
    </w:rPr>
  </w:style>
  <w:style w:type="character" w:styleId="CommentTextChar" w:customStyle="1">
    <w:name w:val="Comment Text Char"/>
    <w:basedOn w:val="DefaultParagraphFont"/>
    <w:link w:val="CommentText"/>
    <w:uiPriority w:val="99"/>
    <w:rsid w:val="004D5FC7"/>
    <w:rPr>
      <w:rFonts w:ascii="Verdana" w:hAnsi="Verdana"/>
      <w:color w:val="5A5F5F"/>
      <w:sz w:val="20"/>
      <w:szCs w:val="20"/>
    </w:rPr>
  </w:style>
  <w:style w:type="paragraph" w:styleId="CommentSubject">
    <w:name w:val="annotation subject"/>
    <w:basedOn w:val="CommentText"/>
    <w:next w:val="CommentText"/>
    <w:link w:val="CommentSubjectChar"/>
    <w:uiPriority w:val="99"/>
    <w:semiHidden/>
    <w:unhideWhenUsed/>
    <w:rsid w:val="004D5FC7"/>
    <w:rPr>
      <w:b/>
      <w:bCs/>
    </w:rPr>
  </w:style>
  <w:style w:type="character" w:styleId="CommentSubjectChar" w:customStyle="1">
    <w:name w:val="Comment Subject Char"/>
    <w:basedOn w:val="CommentTextChar"/>
    <w:link w:val="CommentSubject"/>
    <w:uiPriority w:val="99"/>
    <w:semiHidden/>
    <w:rsid w:val="004D5FC7"/>
    <w:rPr>
      <w:rFonts w:ascii="Verdana" w:hAnsi="Verdana"/>
      <w:b/>
      <w:bCs/>
      <w:color w:val="5A5F5F"/>
      <w:sz w:val="20"/>
      <w:szCs w:val="20"/>
    </w:rPr>
  </w:style>
  <w:style w:type="character" w:styleId="shrm-style-nodropcap" w:customStyle="1">
    <w:name w:val="shrm-style-nodropcap"/>
    <w:basedOn w:val="DefaultParagraphFont"/>
    <w:rsid w:val="009A1164"/>
  </w:style>
  <w:style w:type="paragraph" w:styleId="NoSpacing">
    <w:name w:val="No Spacing"/>
    <w:uiPriority w:val="1"/>
    <w:qFormat/>
    <w:rsid w:val="00FF2D6D"/>
    <w:pPr>
      <w:spacing w:after="0" w:line="240" w:lineRule="auto"/>
    </w:pPr>
    <w:rPr>
      <w:rFonts w:ascii="Verdana" w:hAnsi="Verdana"/>
      <w:color w:val="5A5F5F"/>
    </w:rPr>
  </w:style>
  <w:style w:type="character" w:styleId="UnresolvedMention">
    <w:name w:val="Unresolved Mention"/>
    <w:basedOn w:val="DefaultParagraphFont"/>
    <w:uiPriority w:val="99"/>
    <w:semiHidden/>
    <w:unhideWhenUsed/>
    <w:rsid w:val="00A77C16"/>
    <w:rPr>
      <w:color w:val="605E5C"/>
      <w:shd w:val="clear" w:color="auto" w:fill="E1DFDD"/>
    </w:rPr>
  </w:style>
  <w:style w:type="paragraph" w:styleId="BodyText">
    <w:name w:val="Body Text"/>
    <w:basedOn w:val="Normal"/>
    <w:link w:val="BodyTextChar"/>
    <w:uiPriority w:val="99"/>
    <w:semiHidden/>
    <w:unhideWhenUsed/>
    <w:rsid w:val="00BC7A0A"/>
    <w:pPr>
      <w:spacing w:after="120"/>
    </w:pPr>
  </w:style>
  <w:style w:type="character" w:styleId="BodyTextChar" w:customStyle="1">
    <w:name w:val="Body Text Char"/>
    <w:basedOn w:val="DefaultParagraphFont"/>
    <w:link w:val="BodyText"/>
    <w:uiPriority w:val="99"/>
    <w:semiHidden/>
    <w:rsid w:val="00BC7A0A"/>
    <w:rPr>
      <w:rFonts w:ascii="Verdana" w:hAnsi="Verdana"/>
      <w:color w:val="5A5F5F"/>
    </w:rPr>
  </w:style>
  <w:style w:type="paragraph" w:styleId="Revision">
    <w:name w:val="Revision"/>
    <w:hidden/>
    <w:uiPriority w:val="99"/>
    <w:semiHidden/>
    <w:rsid w:val="00BC7A0A"/>
    <w:pPr>
      <w:spacing w:after="0" w:line="240" w:lineRule="auto"/>
    </w:pPr>
    <w:rPr>
      <w:rFonts w:ascii="Verdana" w:hAnsi="Verdana"/>
      <w:color w:val="5A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7067">
      <w:bodyDiv w:val="1"/>
      <w:marLeft w:val="0"/>
      <w:marRight w:val="0"/>
      <w:marTop w:val="0"/>
      <w:marBottom w:val="0"/>
      <w:divBdr>
        <w:top w:val="none" w:sz="0" w:space="0" w:color="auto"/>
        <w:left w:val="none" w:sz="0" w:space="0" w:color="auto"/>
        <w:bottom w:val="none" w:sz="0" w:space="0" w:color="auto"/>
        <w:right w:val="none" w:sz="0" w:space="0" w:color="auto"/>
      </w:divBdr>
    </w:div>
    <w:div w:id="968170080">
      <w:bodyDiv w:val="1"/>
      <w:marLeft w:val="0"/>
      <w:marRight w:val="0"/>
      <w:marTop w:val="0"/>
      <w:marBottom w:val="0"/>
      <w:divBdr>
        <w:top w:val="none" w:sz="0" w:space="0" w:color="auto"/>
        <w:left w:val="none" w:sz="0" w:space="0" w:color="auto"/>
        <w:bottom w:val="none" w:sz="0" w:space="0" w:color="auto"/>
        <w:right w:val="none" w:sz="0" w:space="0" w:color="auto"/>
      </w:divBdr>
    </w:div>
    <w:div w:id="1243024782">
      <w:bodyDiv w:val="1"/>
      <w:marLeft w:val="0"/>
      <w:marRight w:val="0"/>
      <w:marTop w:val="0"/>
      <w:marBottom w:val="0"/>
      <w:divBdr>
        <w:top w:val="none" w:sz="0" w:space="0" w:color="auto"/>
        <w:left w:val="none" w:sz="0" w:space="0" w:color="auto"/>
        <w:bottom w:val="none" w:sz="0" w:space="0" w:color="auto"/>
        <w:right w:val="none" w:sz="0" w:space="0" w:color="auto"/>
      </w:divBdr>
    </w:div>
    <w:div w:id="1289824317">
      <w:bodyDiv w:val="1"/>
      <w:marLeft w:val="0"/>
      <w:marRight w:val="0"/>
      <w:marTop w:val="0"/>
      <w:marBottom w:val="0"/>
      <w:divBdr>
        <w:top w:val="none" w:sz="0" w:space="0" w:color="auto"/>
        <w:left w:val="none" w:sz="0" w:space="0" w:color="auto"/>
        <w:bottom w:val="none" w:sz="0" w:space="0" w:color="auto"/>
        <w:right w:val="none" w:sz="0" w:space="0" w:color="auto"/>
      </w:divBdr>
    </w:div>
    <w:div w:id="1326469324">
      <w:bodyDiv w:val="1"/>
      <w:marLeft w:val="0"/>
      <w:marRight w:val="0"/>
      <w:marTop w:val="0"/>
      <w:marBottom w:val="0"/>
      <w:divBdr>
        <w:top w:val="none" w:sz="0" w:space="0" w:color="auto"/>
        <w:left w:val="none" w:sz="0" w:space="0" w:color="auto"/>
        <w:bottom w:val="none" w:sz="0" w:space="0" w:color="auto"/>
        <w:right w:val="none" w:sz="0" w:space="0" w:color="auto"/>
      </w:divBdr>
    </w:div>
    <w:div w:id="1651906183">
      <w:bodyDiv w:val="1"/>
      <w:marLeft w:val="0"/>
      <w:marRight w:val="0"/>
      <w:marTop w:val="0"/>
      <w:marBottom w:val="0"/>
      <w:divBdr>
        <w:top w:val="none" w:sz="0" w:space="0" w:color="auto"/>
        <w:left w:val="none" w:sz="0" w:space="0" w:color="auto"/>
        <w:bottom w:val="none" w:sz="0" w:space="0" w:color="auto"/>
        <w:right w:val="none" w:sz="0" w:space="0" w:color="auto"/>
      </w:divBdr>
    </w:div>
    <w:div w:id="1720544040">
      <w:bodyDiv w:val="1"/>
      <w:marLeft w:val="0"/>
      <w:marRight w:val="0"/>
      <w:marTop w:val="0"/>
      <w:marBottom w:val="0"/>
      <w:divBdr>
        <w:top w:val="none" w:sz="0" w:space="0" w:color="auto"/>
        <w:left w:val="none" w:sz="0" w:space="0" w:color="auto"/>
        <w:bottom w:val="none" w:sz="0" w:space="0" w:color="auto"/>
        <w:right w:val="none" w:sz="0" w:space="0" w:color="auto"/>
      </w:divBdr>
    </w:div>
    <w:div w:id="1780680048">
      <w:bodyDiv w:val="1"/>
      <w:marLeft w:val="0"/>
      <w:marRight w:val="0"/>
      <w:marTop w:val="0"/>
      <w:marBottom w:val="0"/>
      <w:divBdr>
        <w:top w:val="none" w:sz="0" w:space="0" w:color="auto"/>
        <w:left w:val="none" w:sz="0" w:space="0" w:color="auto"/>
        <w:bottom w:val="none" w:sz="0" w:space="0" w:color="auto"/>
        <w:right w:val="none" w:sz="0" w:space="0" w:color="auto"/>
      </w:divBdr>
    </w:div>
    <w:div w:id="1786387591">
      <w:bodyDiv w:val="1"/>
      <w:marLeft w:val="0"/>
      <w:marRight w:val="0"/>
      <w:marTop w:val="0"/>
      <w:marBottom w:val="0"/>
      <w:divBdr>
        <w:top w:val="none" w:sz="0" w:space="0" w:color="auto"/>
        <w:left w:val="none" w:sz="0" w:space="0" w:color="auto"/>
        <w:bottom w:val="none" w:sz="0" w:space="0" w:color="auto"/>
        <w:right w:val="none" w:sz="0" w:space="0" w:color="auto"/>
      </w:divBdr>
    </w:div>
    <w:div w:id="1819304762">
      <w:bodyDiv w:val="1"/>
      <w:marLeft w:val="0"/>
      <w:marRight w:val="0"/>
      <w:marTop w:val="0"/>
      <w:marBottom w:val="0"/>
      <w:divBdr>
        <w:top w:val="none" w:sz="0" w:space="0" w:color="auto"/>
        <w:left w:val="none" w:sz="0" w:space="0" w:color="auto"/>
        <w:bottom w:val="none" w:sz="0" w:space="0" w:color="auto"/>
        <w:right w:val="none" w:sz="0" w:space="0" w:color="auto"/>
      </w:divBdr>
    </w:div>
    <w:div w:id="1822961178">
      <w:bodyDiv w:val="1"/>
      <w:marLeft w:val="0"/>
      <w:marRight w:val="0"/>
      <w:marTop w:val="0"/>
      <w:marBottom w:val="0"/>
      <w:divBdr>
        <w:top w:val="none" w:sz="0" w:space="0" w:color="auto"/>
        <w:left w:val="none" w:sz="0" w:space="0" w:color="auto"/>
        <w:bottom w:val="none" w:sz="0" w:space="0" w:color="auto"/>
        <w:right w:val="none" w:sz="0" w:space="0" w:color="auto"/>
      </w:divBdr>
    </w:div>
    <w:div w:id="2001344708">
      <w:bodyDiv w:val="1"/>
      <w:marLeft w:val="0"/>
      <w:marRight w:val="0"/>
      <w:marTop w:val="0"/>
      <w:marBottom w:val="0"/>
      <w:divBdr>
        <w:top w:val="none" w:sz="0" w:space="0" w:color="auto"/>
        <w:left w:val="none" w:sz="0" w:space="0" w:color="auto"/>
        <w:bottom w:val="none" w:sz="0" w:space="0" w:color="auto"/>
        <w:right w:val="none" w:sz="0" w:space="0" w:color="auto"/>
      </w:divBdr>
    </w:div>
    <w:div w:id="21067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white@designlights.org"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swhite@designlights.org"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hite\Box\Job%20Postings\COMMS%20Position%20Jan%202023\Stakeholder%20Engagement%20Senior%20Manager\Updated%20Job%20Description%20October%202023\DLC_Job-Description-Template_Strategic%20Engag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DLC_Job-Description-Template_Strategic Engagements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White</dc:creator>
  <keywords/>
  <dc:description/>
  <lastModifiedBy>Katy McSurdy</lastModifiedBy>
  <revision>7</revision>
  <lastPrinted>2023-10-30T18:46:00.0000000Z</lastPrinted>
  <dcterms:created xsi:type="dcterms:W3CDTF">2023-10-25T23:57:00.0000000Z</dcterms:created>
  <dcterms:modified xsi:type="dcterms:W3CDTF">2023-12-22T19:15:51.8136996Z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d24fa794c1af59682a48d5db38487e26b77996f2d3e381605c8b0421869684b2</vt:lpwstr>
  </property>
</Properties>
</file>